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Default="006D3D28">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Default="006D3D28">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Default="006D3D28">
      <w:pPr>
        <w:jc w:val="center"/>
        <w:rPr>
          <w:color w:val="111111"/>
        </w:rPr>
      </w:pPr>
      <w:r>
        <w:rPr>
          <w:rFonts w:ascii="Times New Roman" w:hAnsi="Times New Roman" w:cs="Times New Roman"/>
          <w:bCs/>
          <w:color w:val="111111"/>
          <w:szCs w:val="28"/>
        </w:rPr>
        <w:t>РОССИЙСКОЙ ФЕДЕРАЦИИ»</w:t>
      </w:r>
    </w:p>
    <w:p w14:paraId="25E6F980" w14:textId="77777777" w:rsidR="000644D0" w:rsidRDefault="006D3D28">
      <w:pPr>
        <w:jc w:val="center"/>
        <w:rPr>
          <w:color w:val="111111"/>
        </w:rPr>
      </w:pPr>
      <w:r>
        <w:rPr>
          <w:rFonts w:ascii="Times New Roman" w:hAnsi="Times New Roman" w:cs="Times New Roman"/>
          <w:bCs/>
          <w:color w:val="111111"/>
          <w:szCs w:val="28"/>
        </w:rPr>
        <w:t>(Финансовый университет)</w:t>
      </w:r>
    </w:p>
    <w:p w14:paraId="28FE5ED8" w14:textId="77777777" w:rsidR="000644D0" w:rsidRDefault="000644D0">
      <w:pPr>
        <w:jc w:val="center"/>
        <w:rPr>
          <w:rFonts w:ascii="Times New Roman" w:hAnsi="Times New Roman" w:cs="Times New Roman"/>
          <w:bCs/>
          <w:color w:val="111111"/>
          <w:szCs w:val="28"/>
        </w:rPr>
      </w:pPr>
    </w:p>
    <w:p w14:paraId="418958EA" w14:textId="77777777" w:rsidR="000644D0" w:rsidRDefault="000644D0">
      <w:pPr>
        <w:jc w:val="center"/>
        <w:rPr>
          <w:rFonts w:ascii="Times New Roman" w:hAnsi="Times New Roman" w:cs="Times New Roman"/>
          <w:color w:val="111111"/>
          <w:szCs w:val="28"/>
        </w:rPr>
      </w:pPr>
    </w:p>
    <w:p w14:paraId="4D24D7AF" w14:textId="77777777" w:rsidR="000644D0" w:rsidRDefault="006D3D28">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14:paraId="197323C7" w14:textId="77777777" w:rsidR="000644D0" w:rsidRDefault="006D3D28">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14:paraId="71303C8B" w14:textId="77777777" w:rsidR="000644D0" w:rsidRDefault="006D3D28">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95E50" w14:paraId="105FF554" w14:textId="77777777">
                              <w:trPr>
                                <w:trHeight w:val="2436"/>
                              </w:trPr>
                              <w:tc>
                                <w:tcPr>
                                  <w:tcW w:w="352" w:type="dxa"/>
                                </w:tcPr>
                                <w:p w14:paraId="3E3B604E" w14:textId="77777777" w:rsidR="00495E50" w:rsidRDefault="00495E50">
                                  <w:pPr>
                                    <w:widowControl w:val="0"/>
                                    <w:snapToGrid w:val="0"/>
                                    <w:jc w:val="both"/>
                                    <w:rPr>
                                      <w:rFonts w:ascii="Times New Roman" w:hAnsi="Times New Roman" w:cs="Times New Roman"/>
                                      <w:b/>
                                      <w:caps/>
                                      <w:color w:val="FF0000"/>
                                      <w:szCs w:val="28"/>
                                    </w:rPr>
                                  </w:pPr>
                                </w:p>
                              </w:tc>
                              <w:tc>
                                <w:tcPr>
                                  <w:tcW w:w="3620" w:type="dxa"/>
                                </w:tcPr>
                                <w:p w14:paraId="06EA7259" w14:textId="77777777" w:rsidR="00495E50" w:rsidRDefault="00495E50">
                                  <w:pPr>
                                    <w:widowControl w:val="0"/>
                                    <w:snapToGrid w:val="0"/>
                                    <w:spacing w:line="252" w:lineRule="auto"/>
                                    <w:rPr>
                                      <w:rFonts w:ascii="Times New Roman" w:hAnsi="Times New Roman" w:cs="Times New Roman"/>
                                      <w:b/>
                                      <w:caps/>
                                      <w:color w:val="FF0000"/>
                                      <w:szCs w:val="28"/>
                                    </w:rPr>
                                  </w:pPr>
                                </w:p>
                                <w:p w14:paraId="6B3163EC" w14:textId="77777777" w:rsidR="00495E50" w:rsidRDefault="00495E50">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95E50" w:rsidRDefault="00495E50">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95E50" w:rsidRDefault="00495E50">
                                  <w:pPr>
                                    <w:widowControl w:val="0"/>
                                    <w:rPr>
                                      <w:rFonts w:ascii="Times New Roman" w:hAnsi="Times New Roman" w:cs="Times New Roman"/>
                                      <w:color w:val="111111"/>
                                      <w:sz w:val="24"/>
                                      <w:szCs w:val="28"/>
                                    </w:rPr>
                                  </w:pPr>
                                </w:p>
                                <w:p w14:paraId="7D0E8B65" w14:textId="77777777" w:rsidR="00495E50" w:rsidRDefault="00495E50">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95E50" w:rsidRDefault="00495E50">
                                  <w:pPr>
                                    <w:widowControl w:val="0"/>
                                    <w:rPr>
                                      <w:rFonts w:ascii="Times New Roman" w:hAnsi="Times New Roman" w:cs="Times New Roman"/>
                                      <w:color w:val="111111"/>
                                      <w:sz w:val="24"/>
                                      <w:szCs w:val="28"/>
                                    </w:rPr>
                                  </w:pPr>
                                </w:p>
                                <w:p w14:paraId="42CB67F5" w14:textId="75307369" w:rsidR="00495E50" w:rsidRDefault="00495E50" w:rsidP="00474D7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95E50" w:rsidRDefault="00495E50">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95E50" w14:paraId="105FF554" w14:textId="77777777">
                        <w:trPr>
                          <w:trHeight w:val="2436"/>
                        </w:trPr>
                        <w:tc>
                          <w:tcPr>
                            <w:tcW w:w="352" w:type="dxa"/>
                          </w:tcPr>
                          <w:p w14:paraId="3E3B604E" w14:textId="77777777" w:rsidR="00495E50" w:rsidRDefault="00495E50">
                            <w:pPr>
                              <w:widowControl w:val="0"/>
                              <w:snapToGrid w:val="0"/>
                              <w:jc w:val="both"/>
                              <w:rPr>
                                <w:rFonts w:ascii="Times New Roman" w:hAnsi="Times New Roman" w:cs="Times New Roman"/>
                                <w:b/>
                                <w:caps/>
                                <w:color w:val="FF0000"/>
                                <w:szCs w:val="28"/>
                              </w:rPr>
                            </w:pPr>
                          </w:p>
                        </w:tc>
                        <w:tc>
                          <w:tcPr>
                            <w:tcW w:w="3620" w:type="dxa"/>
                          </w:tcPr>
                          <w:p w14:paraId="06EA7259" w14:textId="77777777" w:rsidR="00495E50" w:rsidRDefault="00495E50">
                            <w:pPr>
                              <w:widowControl w:val="0"/>
                              <w:snapToGrid w:val="0"/>
                              <w:spacing w:line="252" w:lineRule="auto"/>
                              <w:rPr>
                                <w:rFonts w:ascii="Times New Roman" w:hAnsi="Times New Roman" w:cs="Times New Roman"/>
                                <w:b/>
                                <w:caps/>
                                <w:color w:val="FF0000"/>
                                <w:szCs w:val="28"/>
                              </w:rPr>
                            </w:pPr>
                          </w:p>
                          <w:p w14:paraId="6B3163EC" w14:textId="77777777" w:rsidR="00495E50" w:rsidRDefault="00495E50">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95E50" w:rsidRDefault="00495E50">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95E50" w:rsidRDefault="00495E50">
                            <w:pPr>
                              <w:widowControl w:val="0"/>
                              <w:rPr>
                                <w:rFonts w:ascii="Times New Roman" w:hAnsi="Times New Roman" w:cs="Times New Roman"/>
                                <w:color w:val="111111"/>
                                <w:sz w:val="24"/>
                                <w:szCs w:val="28"/>
                              </w:rPr>
                            </w:pPr>
                          </w:p>
                          <w:p w14:paraId="7D0E8B65" w14:textId="77777777" w:rsidR="00495E50" w:rsidRDefault="00495E50">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95E50" w:rsidRDefault="00495E50">
                            <w:pPr>
                              <w:widowControl w:val="0"/>
                              <w:rPr>
                                <w:rFonts w:ascii="Times New Roman" w:hAnsi="Times New Roman" w:cs="Times New Roman"/>
                                <w:color w:val="111111"/>
                                <w:sz w:val="24"/>
                                <w:szCs w:val="28"/>
                              </w:rPr>
                            </w:pPr>
                          </w:p>
                          <w:p w14:paraId="42CB67F5" w14:textId="75307369" w:rsidR="00495E50" w:rsidRDefault="00495E50" w:rsidP="00474D72">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95E50" w:rsidRDefault="00495E50">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Default="000644D0">
      <w:pPr>
        <w:jc w:val="center"/>
        <w:rPr>
          <w:rFonts w:ascii="Times New Roman" w:hAnsi="Times New Roman" w:cs="Times New Roman"/>
          <w:b/>
          <w:caps/>
          <w:color w:val="111111"/>
          <w:szCs w:val="28"/>
        </w:rPr>
      </w:pPr>
    </w:p>
    <w:p w14:paraId="36B976F4" w14:textId="77777777" w:rsidR="000644D0" w:rsidRDefault="000644D0">
      <w:pPr>
        <w:jc w:val="center"/>
        <w:rPr>
          <w:rFonts w:ascii="Times New Roman" w:hAnsi="Times New Roman" w:cs="Times New Roman"/>
          <w:b/>
          <w:caps/>
          <w:color w:val="111111"/>
          <w:szCs w:val="28"/>
        </w:rPr>
      </w:pPr>
    </w:p>
    <w:p w14:paraId="041542B7" w14:textId="77777777" w:rsidR="000644D0" w:rsidRDefault="000644D0">
      <w:pPr>
        <w:jc w:val="center"/>
        <w:rPr>
          <w:rFonts w:ascii="Times New Roman" w:hAnsi="Times New Roman" w:cs="Times New Roman"/>
          <w:b/>
          <w:caps/>
          <w:color w:val="111111"/>
          <w:szCs w:val="28"/>
        </w:rPr>
      </w:pPr>
    </w:p>
    <w:p w14:paraId="3EAD1250" w14:textId="77777777" w:rsidR="000644D0" w:rsidRDefault="000644D0">
      <w:pPr>
        <w:jc w:val="center"/>
        <w:rPr>
          <w:rFonts w:ascii="Times New Roman" w:hAnsi="Times New Roman" w:cs="Times New Roman"/>
          <w:b/>
          <w:caps/>
          <w:color w:val="111111"/>
          <w:szCs w:val="28"/>
        </w:rPr>
      </w:pPr>
    </w:p>
    <w:p w14:paraId="10A46ADF" w14:textId="77777777" w:rsidR="000644D0" w:rsidRDefault="000644D0">
      <w:pPr>
        <w:jc w:val="center"/>
        <w:rPr>
          <w:rFonts w:ascii="Times New Roman" w:hAnsi="Times New Roman" w:cs="Times New Roman"/>
          <w:b/>
          <w:caps/>
          <w:color w:val="111111"/>
          <w:szCs w:val="28"/>
        </w:rPr>
      </w:pPr>
    </w:p>
    <w:p w14:paraId="0EA49E65" w14:textId="77777777" w:rsidR="000644D0" w:rsidRDefault="000644D0">
      <w:pPr>
        <w:jc w:val="center"/>
        <w:rPr>
          <w:rFonts w:ascii="Times New Roman" w:hAnsi="Times New Roman" w:cs="Times New Roman"/>
          <w:bCs/>
          <w:color w:val="111111"/>
          <w:szCs w:val="28"/>
        </w:rPr>
      </w:pPr>
    </w:p>
    <w:p w14:paraId="5C5D30B4" w14:textId="77777777" w:rsidR="000644D0" w:rsidRDefault="000644D0">
      <w:pPr>
        <w:jc w:val="center"/>
        <w:rPr>
          <w:rFonts w:ascii="Times New Roman" w:hAnsi="Times New Roman" w:cs="Times New Roman"/>
          <w:bCs/>
          <w:color w:val="111111"/>
          <w:szCs w:val="28"/>
        </w:rPr>
      </w:pPr>
    </w:p>
    <w:p w14:paraId="7E224314" w14:textId="77777777" w:rsidR="000644D0" w:rsidRDefault="000644D0">
      <w:pPr>
        <w:jc w:val="center"/>
        <w:rPr>
          <w:rFonts w:ascii="Times New Roman" w:hAnsi="Times New Roman" w:cs="Times New Roman"/>
          <w:bCs/>
          <w:color w:val="111111"/>
          <w:szCs w:val="28"/>
        </w:rPr>
      </w:pPr>
    </w:p>
    <w:p w14:paraId="0374405E" w14:textId="77777777" w:rsidR="000644D0" w:rsidRDefault="000644D0">
      <w:pPr>
        <w:jc w:val="center"/>
        <w:rPr>
          <w:rFonts w:ascii="Times New Roman" w:hAnsi="Times New Roman" w:cs="Times New Roman"/>
          <w:bCs/>
          <w:color w:val="111111"/>
          <w:szCs w:val="28"/>
        </w:rPr>
      </w:pPr>
    </w:p>
    <w:p w14:paraId="1DD6116B" w14:textId="7EAE45BC" w:rsidR="000644D0" w:rsidRDefault="006D3D28">
      <w:pPr>
        <w:jc w:val="center"/>
        <w:rPr>
          <w:color w:val="111111"/>
        </w:rPr>
      </w:pPr>
      <w:r>
        <w:rPr>
          <w:rFonts w:ascii="Times New Roman" w:hAnsi="Times New Roman" w:cs="Times New Roman"/>
          <w:bCs/>
          <w:color w:val="111111"/>
          <w:szCs w:val="28"/>
        </w:rPr>
        <w:t>Ю.П. Тен</w:t>
      </w:r>
    </w:p>
    <w:p w14:paraId="38670359" w14:textId="77777777" w:rsidR="000644D0" w:rsidRDefault="000644D0">
      <w:pPr>
        <w:jc w:val="center"/>
        <w:rPr>
          <w:rFonts w:ascii="Times New Roman" w:hAnsi="Times New Roman" w:cs="Times New Roman"/>
          <w:b/>
          <w:bCs/>
          <w:color w:val="111111"/>
          <w:szCs w:val="28"/>
        </w:rPr>
      </w:pPr>
    </w:p>
    <w:p w14:paraId="62F84020" w14:textId="390C53BC" w:rsidR="000644D0" w:rsidRDefault="006D3D28" w:rsidP="002C1622">
      <w:pPr>
        <w:widowControl w:val="0"/>
        <w:jc w:val="center"/>
        <w:rPr>
          <w:color w:val="111111"/>
        </w:rPr>
      </w:pPr>
      <w:r w:rsidRPr="002C1622">
        <w:rPr>
          <w:rFonts w:ascii="Times New Roman" w:eastAsia="Calibri" w:hAnsi="Times New Roman" w:cs="Times New Roman"/>
          <w:color w:val="111111"/>
          <w:szCs w:val="28"/>
        </w:rPr>
        <w:t>КРОСС-КУЛЬТУРНЫ</w:t>
      </w:r>
      <w:r w:rsidR="00C13D06" w:rsidRPr="002C1622">
        <w:rPr>
          <w:rFonts w:ascii="Times New Roman" w:eastAsia="Calibri" w:hAnsi="Times New Roman" w:cs="Times New Roman"/>
          <w:color w:val="111111"/>
          <w:szCs w:val="28"/>
        </w:rPr>
        <w:t>Е КОММУНИКАЦИИ</w:t>
      </w:r>
      <w:r w:rsidR="002C1622" w:rsidRPr="002C1622">
        <w:rPr>
          <w:rFonts w:ascii="Times New Roman" w:eastAsia="Calibri" w:hAnsi="Times New Roman" w:cs="Times New Roman"/>
          <w:color w:val="111111"/>
          <w:szCs w:val="28"/>
        </w:rPr>
        <w:t xml:space="preserve"> </w:t>
      </w:r>
      <w:r w:rsidR="002C1622">
        <w:rPr>
          <w:rFonts w:ascii="Times New Roman" w:eastAsia="Calibri" w:hAnsi="Times New Roman" w:cs="Times New Roman"/>
          <w:color w:val="111111"/>
          <w:szCs w:val="28"/>
        </w:rPr>
        <w:t>В ИНДУСТРИИ ТУРИЗМА И ГОСТЕПРИИМСТВА</w:t>
      </w:r>
    </w:p>
    <w:p w14:paraId="4F4908B3" w14:textId="77777777" w:rsidR="000644D0" w:rsidRDefault="000644D0">
      <w:pPr>
        <w:contextualSpacing/>
        <w:jc w:val="center"/>
        <w:rPr>
          <w:rFonts w:ascii="Times New Roman" w:hAnsi="Times New Roman" w:cs="Times New Roman"/>
          <w:color w:val="111111"/>
          <w:szCs w:val="28"/>
        </w:rPr>
      </w:pPr>
    </w:p>
    <w:p w14:paraId="3FDF8C66" w14:textId="77777777" w:rsidR="000644D0" w:rsidRDefault="006D3D28">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14:paraId="7E1A08EE" w14:textId="77777777" w:rsidR="000644D0" w:rsidRDefault="006D3D28">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14:paraId="47D59789" w14:textId="64B9631A" w:rsidR="000644D0" w:rsidRPr="004C24F1" w:rsidRDefault="004C24F1" w:rsidP="004C24F1">
      <w:pPr>
        <w:jc w:val="center"/>
        <w:rPr>
          <w:rFonts w:ascii="Times New Roman" w:hAnsi="Times New Roman" w:cs="Times New Roman"/>
          <w:szCs w:val="28"/>
        </w:rPr>
      </w:pPr>
      <w:r w:rsidRPr="004C24F1">
        <w:rPr>
          <w:rFonts w:ascii="Times New Roman" w:hAnsi="Times New Roman" w:cs="Times New Roman"/>
          <w:szCs w:val="28"/>
        </w:rPr>
        <w:t>42</w:t>
      </w:r>
      <w:r w:rsidR="006D3D28" w:rsidRPr="004C24F1">
        <w:rPr>
          <w:rFonts w:ascii="Times New Roman" w:hAnsi="Times New Roman" w:cs="Times New Roman"/>
          <w:szCs w:val="28"/>
        </w:rPr>
        <w:t>.0</w:t>
      </w:r>
      <w:r w:rsidR="001C4DF9" w:rsidRPr="004C24F1">
        <w:rPr>
          <w:rFonts w:ascii="Times New Roman" w:hAnsi="Times New Roman" w:cs="Times New Roman"/>
          <w:szCs w:val="28"/>
        </w:rPr>
        <w:t>3</w:t>
      </w:r>
      <w:r w:rsidR="006D3D28" w:rsidRPr="004C24F1">
        <w:rPr>
          <w:rFonts w:ascii="Times New Roman" w:hAnsi="Times New Roman" w:cs="Times New Roman"/>
          <w:szCs w:val="28"/>
        </w:rPr>
        <w:t>.0</w:t>
      </w:r>
      <w:r w:rsidR="002C1622">
        <w:rPr>
          <w:rFonts w:ascii="Times New Roman" w:hAnsi="Times New Roman" w:cs="Times New Roman"/>
          <w:szCs w:val="28"/>
        </w:rPr>
        <w:t>3</w:t>
      </w:r>
      <w:r w:rsidR="006D3D28" w:rsidRPr="004C24F1">
        <w:rPr>
          <w:rFonts w:ascii="Times New Roman" w:hAnsi="Times New Roman" w:cs="Times New Roman"/>
          <w:szCs w:val="28"/>
        </w:rPr>
        <w:t xml:space="preserve"> «</w:t>
      </w:r>
      <w:r w:rsidR="00346DBC" w:rsidRPr="00346DBC">
        <w:rPr>
          <w:rFonts w:ascii="Times New Roman" w:hAnsi="Times New Roman" w:cs="Times New Roman"/>
          <w:szCs w:val="28"/>
        </w:rPr>
        <w:t>Гостиничное дело</w:t>
      </w:r>
      <w:r w:rsidR="006D3D28" w:rsidRPr="004C24F1">
        <w:rPr>
          <w:rFonts w:ascii="Times New Roman" w:hAnsi="Times New Roman" w:cs="Times New Roman"/>
          <w:szCs w:val="28"/>
        </w:rPr>
        <w:t>»,</w:t>
      </w:r>
    </w:p>
    <w:p w14:paraId="5335AAA5" w14:textId="77777777" w:rsidR="006D6BC1" w:rsidRDefault="00346DBC" w:rsidP="004C24F1">
      <w:pPr>
        <w:jc w:val="center"/>
        <w:rPr>
          <w:rFonts w:ascii="Times New Roman" w:hAnsi="Times New Roman" w:cs="Times New Roman"/>
          <w:szCs w:val="28"/>
        </w:rPr>
      </w:pPr>
      <w:r w:rsidRPr="00346DBC">
        <w:rPr>
          <w:rFonts w:ascii="Times New Roman" w:hAnsi="Times New Roman" w:cs="Times New Roman"/>
          <w:szCs w:val="28"/>
        </w:rPr>
        <w:t xml:space="preserve">ОП </w:t>
      </w:r>
      <w:r w:rsidR="006E754A">
        <w:rPr>
          <w:rFonts w:ascii="Times New Roman" w:hAnsi="Times New Roman" w:cs="Times New Roman"/>
          <w:szCs w:val="28"/>
        </w:rPr>
        <w:t>«</w:t>
      </w:r>
      <w:r w:rsidRPr="00346DBC">
        <w:rPr>
          <w:rFonts w:ascii="Times New Roman" w:hAnsi="Times New Roman" w:cs="Times New Roman"/>
          <w:szCs w:val="28"/>
        </w:rPr>
        <w:t>Управление гостиничным бизнесом</w:t>
      </w:r>
      <w:r w:rsidR="006E754A">
        <w:rPr>
          <w:rFonts w:ascii="Times New Roman" w:hAnsi="Times New Roman" w:cs="Times New Roman"/>
          <w:szCs w:val="28"/>
        </w:rPr>
        <w:t>»</w:t>
      </w:r>
      <w:r w:rsidRPr="00346DBC">
        <w:rPr>
          <w:rFonts w:ascii="Times New Roman" w:hAnsi="Times New Roman" w:cs="Times New Roman"/>
          <w:szCs w:val="28"/>
        </w:rPr>
        <w:t xml:space="preserve">, </w:t>
      </w:r>
    </w:p>
    <w:p w14:paraId="6C7AA137" w14:textId="2F57B7DF" w:rsidR="0068237A" w:rsidRDefault="006E754A" w:rsidP="004C24F1">
      <w:pPr>
        <w:jc w:val="center"/>
        <w:rPr>
          <w:rFonts w:ascii="Times New Roman" w:hAnsi="Times New Roman" w:cs="Times New Roman"/>
          <w:szCs w:val="28"/>
        </w:rPr>
      </w:pPr>
      <w:r>
        <w:rPr>
          <w:rFonts w:ascii="Times New Roman" w:hAnsi="Times New Roman" w:cs="Times New Roman"/>
          <w:szCs w:val="28"/>
        </w:rPr>
        <w:t>профиль: «</w:t>
      </w:r>
      <w:r w:rsidR="00346DBC" w:rsidRPr="00346DBC">
        <w:rPr>
          <w:rFonts w:ascii="Times New Roman" w:hAnsi="Times New Roman" w:cs="Times New Roman"/>
          <w:szCs w:val="28"/>
        </w:rPr>
        <w:t>Управление гостиничным бизнесом</w:t>
      </w:r>
      <w:r>
        <w:rPr>
          <w:rFonts w:ascii="Times New Roman" w:hAnsi="Times New Roman" w:cs="Times New Roman"/>
          <w:szCs w:val="28"/>
        </w:rPr>
        <w:t>»</w:t>
      </w:r>
    </w:p>
    <w:p w14:paraId="6B13E39D" w14:textId="7897E96D" w:rsidR="0068237A" w:rsidRDefault="0068237A" w:rsidP="004C24F1">
      <w:pPr>
        <w:jc w:val="center"/>
        <w:rPr>
          <w:rFonts w:ascii="Times New Roman" w:hAnsi="Times New Roman" w:cs="Times New Roman"/>
          <w:szCs w:val="28"/>
        </w:rPr>
      </w:pPr>
    </w:p>
    <w:p w14:paraId="76E2FDCB" w14:textId="6A30B682" w:rsidR="0033708A" w:rsidRDefault="0033708A" w:rsidP="004C24F1">
      <w:pPr>
        <w:jc w:val="center"/>
        <w:rPr>
          <w:rFonts w:ascii="Times New Roman" w:hAnsi="Times New Roman" w:cs="Times New Roman"/>
          <w:szCs w:val="28"/>
        </w:rPr>
      </w:pPr>
    </w:p>
    <w:p w14:paraId="69D686FF" w14:textId="235CBB84" w:rsidR="0033708A" w:rsidRDefault="0033708A" w:rsidP="004C24F1">
      <w:pPr>
        <w:jc w:val="center"/>
        <w:rPr>
          <w:rFonts w:ascii="Times New Roman" w:hAnsi="Times New Roman" w:cs="Times New Roman"/>
          <w:szCs w:val="28"/>
        </w:rPr>
      </w:pPr>
    </w:p>
    <w:p w14:paraId="37927106" w14:textId="0FEAEC07" w:rsidR="0033708A" w:rsidRDefault="0033708A" w:rsidP="004C24F1">
      <w:pPr>
        <w:jc w:val="center"/>
        <w:rPr>
          <w:rFonts w:ascii="Times New Roman" w:hAnsi="Times New Roman" w:cs="Times New Roman"/>
          <w:szCs w:val="28"/>
        </w:rPr>
      </w:pPr>
    </w:p>
    <w:p w14:paraId="426D7B45" w14:textId="77777777" w:rsidR="0033708A" w:rsidRPr="004C24F1" w:rsidRDefault="0033708A" w:rsidP="004C24F1">
      <w:pPr>
        <w:jc w:val="center"/>
        <w:rPr>
          <w:rFonts w:ascii="Times New Roman" w:hAnsi="Times New Roman" w:cs="Times New Roman"/>
          <w:szCs w:val="28"/>
        </w:rPr>
      </w:pPr>
    </w:p>
    <w:p w14:paraId="4F2CD5F9" w14:textId="77777777" w:rsidR="008C593C" w:rsidRPr="0033708A" w:rsidRDefault="008C593C" w:rsidP="008C593C">
      <w:pPr>
        <w:ind w:right="-2"/>
        <w:jc w:val="center"/>
        <w:rPr>
          <w:rFonts w:ascii="Times New Roman" w:hAnsi="Times New Roman"/>
          <w:i/>
          <w:iCs/>
          <w:szCs w:val="28"/>
        </w:rPr>
      </w:pPr>
      <w:r w:rsidRPr="0033708A">
        <w:rPr>
          <w:rFonts w:ascii="Times New Roman" w:hAnsi="Times New Roman"/>
          <w:i/>
          <w:iCs/>
          <w:szCs w:val="28"/>
        </w:rPr>
        <w:t xml:space="preserve">Рекомендовано Ученым советом Факультета «Высшая школа управления» </w:t>
      </w:r>
    </w:p>
    <w:p w14:paraId="061986F4" w14:textId="6D6DA36C" w:rsidR="008C593C" w:rsidRPr="0033708A" w:rsidRDefault="0033708A" w:rsidP="008C593C">
      <w:pPr>
        <w:ind w:right="-2"/>
        <w:jc w:val="center"/>
        <w:rPr>
          <w:rFonts w:ascii="Times New Roman" w:hAnsi="Times New Roman"/>
          <w:i/>
          <w:iCs/>
          <w:szCs w:val="28"/>
        </w:rPr>
      </w:pPr>
      <w:r w:rsidRPr="0033708A">
        <w:rPr>
          <w:rFonts w:ascii="Times New Roman" w:hAnsi="Times New Roman"/>
          <w:i/>
          <w:iCs/>
          <w:szCs w:val="28"/>
        </w:rPr>
        <w:t xml:space="preserve">(протокол № </w:t>
      </w:r>
      <w:r w:rsidR="00C92E3C">
        <w:rPr>
          <w:rFonts w:ascii="Times New Roman" w:hAnsi="Times New Roman"/>
          <w:i/>
          <w:iCs/>
          <w:szCs w:val="28"/>
        </w:rPr>
        <w:t>30</w:t>
      </w:r>
      <w:r w:rsidRPr="0033708A">
        <w:rPr>
          <w:rFonts w:ascii="Times New Roman" w:hAnsi="Times New Roman"/>
          <w:i/>
          <w:iCs/>
          <w:szCs w:val="28"/>
        </w:rPr>
        <w:t xml:space="preserve"> </w:t>
      </w:r>
      <w:r w:rsidR="008C593C" w:rsidRPr="0033708A">
        <w:rPr>
          <w:rFonts w:ascii="Times New Roman" w:hAnsi="Times New Roman"/>
          <w:i/>
          <w:iCs/>
          <w:szCs w:val="28"/>
        </w:rPr>
        <w:t>от</w:t>
      </w:r>
      <w:r w:rsidR="00C92E3C">
        <w:rPr>
          <w:rFonts w:ascii="Times New Roman" w:hAnsi="Times New Roman"/>
          <w:i/>
          <w:iCs/>
          <w:szCs w:val="28"/>
        </w:rPr>
        <w:t xml:space="preserve"> </w:t>
      </w:r>
      <w:r w:rsidR="008C593C" w:rsidRPr="0033708A">
        <w:rPr>
          <w:rFonts w:ascii="Times New Roman" w:hAnsi="Times New Roman"/>
          <w:i/>
          <w:iCs/>
          <w:szCs w:val="28"/>
        </w:rPr>
        <w:t>18.04.2023г.)</w:t>
      </w:r>
    </w:p>
    <w:p w14:paraId="1C5AFBC9" w14:textId="77777777" w:rsidR="008C593C" w:rsidRPr="0033708A" w:rsidRDefault="008C593C" w:rsidP="008C593C">
      <w:pPr>
        <w:ind w:right="-2"/>
        <w:jc w:val="center"/>
        <w:rPr>
          <w:rFonts w:ascii="Times New Roman" w:hAnsi="Times New Roman"/>
          <w:i/>
          <w:iCs/>
          <w:szCs w:val="28"/>
        </w:rPr>
      </w:pPr>
      <w:r w:rsidRPr="0033708A">
        <w:rPr>
          <w:rFonts w:ascii="Times New Roman" w:hAnsi="Times New Roman"/>
          <w:i/>
          <w:iCs/>
          <w:szCs w:val="28"/>
        </w:rPr>
        <w:t>Одобрено Советом Департамента менеджмента и инноваций</w:t>
      </w:r>
    </w:p>
    <w:p w14:paraId="697A09E3" w14:textId="10CF4176" w:rsidR="008C593C" w:rsidRPr="0033708A" w:rsidRDefault="0033708A" w:rsidP="008C593C">
      <w:pPr>
        <w:ind w:right="-2"/>
        <w:jc w:val="center"/>
        <w:rPr>
          <w:rFonts w:ascii="Times New Roman" w:hAnsi="Times New Roman"/>
          <w:i/>
          <w:iCs/>
          <w:szCs w:val="28"/>
        </w:rPr>
      </w:pPr>
      <w:r w:rsidRPr="0033708A">
        <w:rPr>
          <w:rFonts w:ascii="Times New Roman" w:hAnsi="Times New Roman"/>
          <w:i/>
          <w:iCs/>
          <w:szCs w:val="28"/>
        </w:rPr>
        <w:t xml:space="preserve">(протокол № 13 </w:t>
      </w:r>
      <w:r w:rsidR="008C593C" w:rsidRPr="0033708A">
        <w:rPr>
          <w:rFonts w:ascii="Times New Roman" w:hAnsi="Times New Roman"/>
          <w:i/>
          <w:iCs/>
          <w:szCs w:val="28"/>
        </w:rPr>
        <w:t>от 10.03.2023г.)</w:t>
      </w:r>
    </w:p>
    <w:p w14:paraId="0A6CF4C4" w14:textId="689AA756" w:rsidR="00F212F7" w:rsidRDefault="00F212F7" w:rsidP="005016B2">
      <w:pPr>
        <w:widowControl w:val="0"/>
        <w:shd w:val="clear" w:color="auto" w:fill="FFFFFF"/>
        <w:autoSpaceDE w:val="0"/>
        <w:jc w:val="center"/>
        <w:rPr>
          <w:rFonts w:ascii="Times New Roman" w:hAnsi="Times New Roman" w:cs="Times New Roman"/>
          <w:i/>
          <w:szCs w:val="28"/>
          <w:lang w:eastAsia="zh-CN"/>
        </w:rPr>
      </w:pPr>
    </w:p>
    <w:p w14:paraId="5CE9DD2A" w14:textId="12D676CB"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4897F7C0" w14:textId="77777777"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Default="006D3D28">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w:t>
      </w:r>
      <w:r w:rsidR="00333231">
        <w:rPr>
          <w:rFonts w:ascii="Times New Roman" w:hAnsi="Times New Roman" w:cs="Times New Roman"/>
          <w:bCs/>
          <w:caps/>
          <w:color w:val="111111"/>
          <w:szCs w:val="28"/>
        </w:rPr>
        <w:t>3</w:t>
      </w:r>
      <w:r>
        <w:br w:type="page"/>
      </w:r>
    </w:p>
    <w:p w14:paraId="22228802" w14:textId="77777777" w:rsidR="000644D0" w:rsidRDefault="006D3D28">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14:paraId="0DE585EE" w14:textId="77777777">
        <w:tc>
          <w:tcPr>
            <w:tcW w:w="702" w:type="dxa"/>
          </w:tcPr>
          <w:p w14:paraId="21C88640" w14:textId="77777777" w:rsidR="000644D0" w:rsidRDefault="006D3D28">
            <w:pPr>
              <w:widowControl w:val="0"/>
              <w:rPr>
                <w:color w:val="111111"/>
              </w:rPr>
            </w:pPr>
            <w:r>
              <w:rPr>
                <w:rFonts w:ascii="Times New Roman" w:eastAsia="TimesNewRomanPS-BoldMT" w:hAnsi="Times New Roman" w:cs="Times New Roman"/>
                <w:bCs/>
                <w:color w:val="111111"/>
                <w:szCs w:val="28"/>
              </w:rPr>
              <w:t>1.</w:t>
            </w:r>
          </w:p>
        </w:tc>
        <w:tc>
          <w:tcPr>
            <w:tcW w:w="9075" w:type="dxa"/>
          </w:tcPr>
          <w:p w14:paraId="24D310B4" w14:textId="77777777" w:rsidR="000644D0" w:rsidRDefault="006D3D28">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14:paraId="50349FDB" w14:textId="55D3D47E"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0B5F60B6" w14:textId="77777777">
        <w:tc>
          <w:tcPr>
            <w:tcW w:w="702" w:type="dxa"/>
          </w:tcPr>
          <w:p w14:paraId="394FA81E" w14:textId="77777777" w:rsidR="000644D0" w:rsidRDefault="006D3D28">
            <w:pPr>
              <w:widowControl w:val="0"/>
              <w:rPr>
                <w:color w:val="111111"/>
              </w:rPr>
            </w:pPr>
            <w:r>
              <w:rPr>
                <w:rFonts w:ascii="Times New Roman" w:eastAsia="TimesNewRomanPS-BoldMT" w:hAnsi="Times New Roman" w:cs="Times New Roman"/>
                <w:bCs/>
                <w:color w:val="111111"/>
                <w:szCs w:val="28"/>
              </w:rPr>
              <w:t>2.</w:t>
            </w:r>
          </w:p>
        </w:tc>
        <w:tc>
          <w:tcPr>
            <w:tcW w:w="9075" w:type="dxa"/>
          </w:tcPr>
          <w:p w14:paraId="3FF16AA1" w14:textId="77777777" w:rsidR="000644D0" w:rsidRDefault="006D3D28">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Default="000644D0">
            <w:pPr>
              <w:widowControl w:val="0"/>
              <w:jc w:val="center"/>
              <w:rPr>
                <w:rFonts w:ascii="Times New Roman" w:eastAsia="TimesNewRomanPS-BoldMT" w:hAnsi="Times New Roman" w:cs="Times New Roman"/>
                <w:bCs/>
                <w:color w:val="111111"/>
                <w:szCs w:val="28"/>
              </w:rPr>
            </w:pPr>
          </w:p>
          <w:p w14:paraId="7916A3D5" w14:textId="77777777" w:rsidR="000644D0" w:rsidRDefault="000644D0">
            <w:pPr>
              <w:widowControl w:val="0"/>
              <w:jc w:val="center"/>
              <w:rPr>
                <w:rFonts w:ascii="Times New Roman" w:eastAsia="TimesNewRomanPS-BoldMT" w:hAnsi="Times New Roman" w:cs="Times New Roman"/>
                <w:bCs/>
                <w:color w:val="111111"/>
                <w:szCs w:val="28"/>
              </w:rPr>
            </w:pPr>
          </w:p>
          <w:p w14:paraId="7498220E" w14:textId="7D606037"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665FE0CD" w14:textId="77777777">
        <w:tc>
          <w:tcPr>
            <w:tcW w:w="702" w:type="dxa"/>
          </w:tcPr>
          <w:p w14:paraId="650DCFB3" w14:textId="77777777" w:rsidR="000644D0" w:rsidRDefault="006D3D28">
            <w:pPr>
              <w:widowControl w:val="0"/>
              <w:rPr>
                <w:color w:val="111111"/>
              </w:rPr>
            </w:pPr>
            <w:r>
              <w:rPr>
                <w:rFonts w:ascii="Times New Roman" w:eastAsia="TimesNewRomanPS-BoldMT" w:hAnsi="Times New Roman" w:cs="Times New Roman"/>
                <w:bCs/>
                <w:color w:val="111111"/>
                <w:szCs w:val="28"/>
              </w:rPr>
              <w:t>3.</w:t>
            </w:r>
          </w:p>
        </w:tc>
        <w:tc>
          <w:tcPr>
            <w:tcW w:w="9075" w:type="dxa"/>
          </w:tcPr>
          <w:p w14:paraId="5DE5FEF6" w14:textId="77777777" w:rsidR="000644D0" w:rsidRDefault="006D3D28">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A6417E5" w:rsidR="000644D0" w:rsidRPr="00F212F7" w:rsidRDefault="00F707D8">
            <w:pPr>
              <w:widowControl w:val="0"/>
              <w:jc w:val="center"/>
              <w:rPr>
                <w:rFonts w:asciiTheme="minorHAnsi" w:hAnsiTheme="minorHAnsi"/>
                <w:color w:val="111111"/>
              </w:rPr>
            </w:pPr>
            <w:r>
              <w:rPr>
                <w:rFonts w:asciiTheme="minorHAnsi" w:hAnsiTheme="minorHAnsi"/>
                <w:color w:val="111111"/>
              </w:rPr>
              <w:t>4</w:t>
            </w:r>
          </w:p>
        </w:tc>
      </w:tr>
      <w:tr w:rsidR="000644D0" w14:paraId="5A23C506" w14:textId="77777777">
        <w:tc>
          <w:tcPr>
            <w:tcW w:w="702" w:type="dxa"/>
          </w:tcPr>
          <w:p w14:paraId="07400F17" w14:textId="77777777" w:rsidR="000644D0" w:rsidRDefault="006D3D28">
            <w:pPr>
              <w:widowControl w:val="0"/>
              <w:rPr>
                <w:color w:val="111111"/>
              </w:rPr>
            </w:pPr>
            <w:r>
              <w:rPr>
                <w:rFonts w:ascii="Times New Roman" w:eastAsia="TimesNewRomanPS-BoldMT" w:hAnsi="Times New Roman" w:cs="Times New Roman"/>
                <w:bCs/>
                <w:color w:val="111111"/>
                <w:szCs w:val="28"/>
              </w:rPr>
              <w:t>4.</w:t>
            </w:r>
          </w:p>
        </w:tc>
        <w:tc>
          <w:tcPr>
            <w:tcW w:w="9075" w:type="dxa"/>
          </w:tcPr>
          <w:p w14:paraId="3F8F8713" w14:textId="77777777" w:rsidR="000644D0" w:rsidRDefault="006D3D28">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C3E1C61" w:rsidR="000644D0" w:rsidRDefault="00F212F7">
            <w:pPr>
              <w:widowControl w:val="0"/>
              <w:jc w:val="center"/>
              <w:rPr>
                <w:color w:val="111111"/>
              </w:rPr>
            </w:pPr>
            <w:r>
              <w:rPr>
                <w:rFonts w:ascii="Times New Roman" w:eastAsia="TimesNewRomanPS-BoldMT" w:hAnsi="Times New Roman" w:cs="Times New Roman"/>
                <w:bCs/>
                <w:color w:val="111111"/>
                <w:szCs w:val="28"/>
              </w:rPr>
              <w:t>5</w:t>
            </w:r>
          </w:p>
        </w:tc>
      </w:tr>
      <w:tr w:rsidR="000644D0" w14:paraId="67FB6337" w14:textId="77777777">
        <w:tc>
          <w:tcPr>
            <w:tcW w:w="702" w:type="dxa"/>
          </w:tcPr>
          <w:p w14:paraId="294A5FB5" w14:textId="77777777" w:rsidR="000644D0" w:rsidRDefault="006D3D28">
            <w:pPr>
              <w:widowControl w:val="0"/>
              <w:rPr>
                <w:color w:val="111111"/>
              </w:rPr>
            </w:pPr>
            <w:r>
              <w:rPr>
                <w:rFonts w:ascii="Times New Roman" w:eastAsia="TimesNewRomanPS-BoldMT" w:hAnsi="Times New Roman" w:cs="Times New Roman"/>
                <w:bCs/>
                <w:color w:val="111111"/>
                <w:szCs w:val="28"/>
              </w:rPr>
              <w:t>5.</w:t>
            </w:r>
          </w:p>
        </w:tc>
        <w:tc>
          <w:tcPr>
            <w:tcW w:w="9075" w:type="dxa"/>
          </w:tcPr>
          <w:p w14:paraId="25467387"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Default="000644D0">
            <w:pPr>
              <w:widowControl w:val="0"/>
              <w:jc w:val="center"/>
              <w:rPr>
                <w:rFonts w:ascii="Times New Roman" w:eastAsia="TimesNewRomanPS-BoldMT" w:hAnsi="Times New Roman" w:cs="Times New Roman"/>
                <w:bCs/>
                <w:color w:val="111111"/>
                <w:szCs w:val="28"/>
              </w:rPr>
            </w:pPr>
          </w:p>
          <w:p w14:paraId="72488B72" w14:textId="77777777" w:rsidR="000644D0" w:rsidRDefault="000644D0">
            <w:pPr>
              <w:widowControl w:val="0"/>
              <w:jc w:val="center"/>
              <w:rPr>
                <w:rFonts w:ascii="Times New Roman" w:eastAsia="TimesNewRomanPS-BoldMT" w:hAnsi="Times New Roman" w:cs="Times New Roman"/>
                <w:bCs/>
                <w:color w:val="111111"/>
                <w:szCs w:val="28"/>
              </w:rPr>
            </w:pPr>
          </w:p>
          <w:p w14:paraId="641A8208" w14:textId="2ED97879" w:rsidR="000644D0" w:rsidRDefault="00F707D8">
            <w:pPr>
              <w:widowControl w:val="0"/>
              <w:jc w:val="center"/>
              <w:rPr>
                <w:color w:val="111111"/>
              </w:rPr>
            </w:pPr>
            <w:r>
              <w:rPr>
                <w:rFonts w:ascii="Times New Roman" w:eastAsia="TimesNewRomanPS-BoldMT" w:hAnsi="Times New Roman" w:cs="Times New Roman"/>
                <w:bCs/>
                <w:color w:val="111111"/>
                <w:szCs w:val="28"/>
              </w:rPr>
              <w:t>5</w:t>
            </w:r>
          </w:p>
        </w:tc>
      </w:tr>
      <w:tr w:rsidR="000644D0" w14:paraId="140F99DA" w14:textId="77777777">
        <w:tc>
          <w:tcPr>
            <w:tcW w:w="702" w:type="dxa"/>
          </w:tcPr>
          <w:p w14:paraId="321A2DEA" w14:textId="77777777" w:rsidR="000644D0" w:rsidRDefault="006D3D28">
            <w:pPr>
              <w:widowControl w:val="0"/>
              <w:rPr>
                <w:color w:val="111111"/>
              </w:rPr>
            </w:pPr>
            <w:r>
              <w:rPr>
                <w:rFonts w:ascii="Times New Roman" w:eastAsia="TimesNewRomanPS-BoldMT" w:hAnsi="Times New Roman" w:cs="Times New Roman"/>
                <w:bCs/>
                <w:color w:val="111111"/>
                <w:szCs w:val="28"/>
              </w:rPr>
              <w:t>5.1.</w:t>
            </w:r>
          </w:p>
        </w:tc>
        <w:tc>
          <w:tcPr>
            <w:tcW w:w="9075" w:type="dxa"/>
          </w:tcPr>
          <w:p w14:paraId="31604A4B" w14:textId="77777777" w:rsidR="000644D0" w:rsidRDefault="006D3D28">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14:paraId="560EE261" w14:textId="69EF4E58" w:rsidR="000644D0" w:rsidRDefault="00F707D8">
            <w:pPr>
              <w:widowControl w:val="0"/>
              <w:jc w:val="center"/>
              <w:rPr>
                <w:color w:val="111111"/>
              </w:rPr>
            </w:pPr>
            <w:r>
              <w:rPr>
                <w:rFonts w:ascii="Times New Roman" w:eastAsia="TimesNewRomanPS-BoldMT" w:hAnsi="Times New Roman" w:cs="Times New Roman"/>
                <w:bCs/>
                <w:color w:val="111111"/>
                <w:szCs w:val="28"/>
              </w:rPr>
              <w:t>5</w:t>
            </w:r>
          </w:p>
        </w:tc>
      </w:tr>
      <w:tr w:rsidR="000644D0" w14:paraId="3A0F85B9" w14:textId="77777777">
        <w:tc>
          <w:tcPr>
            <w:tcW w:w="702" w:type="dxa"/>
          </w:tcPr>
          <w:p w14:paraId="358E0847" w14:textId="77777777" w:rsidR="000644D0" w:rsidRDefault="006D3D28">
            <w:pPr>
              <w:widowControl w:val="0"/>
              <w:rPr>
                <w:color w:val="111111"/>
              </w:rPr>
            </w:pPr>
            <w:r>
              <w:rPr>
                <w:rFonts w:ascii="Times New Roman" w:eastAsia="TimesNewRomanPS-BoldMT" w:hAnsi="Times New Roman" w:cs="Times New Roman"/>
                <w:bCs/>
                <w:color w:val="111111"/>
                <w:szCs w:val="28"/>
              </w:rPr>
              <w:t>5.2.</w:t>
            </w:r>
          </w:p>
        </w:tc>
        <w:tc>
          <w:tcPr>
            <w:tcW w:w="9075" w:type="dxa"/>
          </w:tcPr>
          <w:p w14:paraId="24E05B98" w14:textId="77777777" w:rsidR="000644D0" w:rsidRDefault="006D3D28">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14:paraId="4E269ADA" w14:textId="4C528716" w:rsidR="000644D0" w:rsidRDefault="00305244">
            <w:pPr>
              <w:widowControl w:val="0"/>
              <w:jc w:val="center"/>
              <w:rPr>
                <w:color w:val="111111"/>
              </w:rPr>
            </w:pPr>
            <w:r>
              <w:rPr>
                <w:rFonts w:ascii="Times New Roman" w:eastAsia="TimesNewRomanPS-BoldMT" w:hAnsi="Times New Roman" w:cs="Times New Roman"/>
                <w:bCs/>
                <w:color w:val="111111"/>
                <w:szCs w:val="28"/>
              </w:rPr>
              <w:t>10</w:t>
            </w:r>
          </w:p>
        </w:tc>
      </w:tr>
      <w:tr w:rsidR="000644D0" w14:paraId="109E0BD6" w14:textId="77777777">
        <w:tc>
          <w:tcPr>
            <w:tcW w:w="702" w:type="dxa"/>
          </w:tcPr>
          <w:p w14:paraId="0089CC99" w14:textId="77777777" w:rsidR="000644D0" w:rsidRDefault="006D3D28">
            <w:pPr>
              <w:widowControl w:val="0"/>
              <w:rPr>
                <w:color w:val="111111"/>
              </w:rPr>
            </w:pPr>
            <w:r>
              <w:rPr>
                <w:rFonts w:ascii="Times New Roman" w:eastAsia="TimesNewRomanPS-BoldMT" w:hAnsi="Times New Roman" w:cs="Times New Roman"/>
                <w:bCs/>
                <w:color w:val="111111"/>
                <w:szCs w:val="28"/>
              </w:rPr>
              <w:t>5.3.</w:t>
            </w:r>
          </w:p>
        </w:tc>
        <w:tc>
          <w:tcPr>
            <w:tcW w:w="9075" w:type="dxa"/>
          </w:tcPr>
          <w:p w14:paraId="417ABA83"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D5FE23C" w:rsidR="000644D0" w:rsidRDefault="00305244">
            <w:pPr>
              <w:widowControl w:val="0"/>
              <w:jc w:val="center"/>
              <w:rPr>
                <w:color w:val="111111"/>
              </w:rPr>
            </w:pPr>
            <w:r>
              <w:rPr>
                <w:rFonts w:ascii="Times New Roman" w:eastAsia="TimesNewRomanPS-BoldMT" w:hAnsi="Times New Roman" w:cs="Times New Roman"/>
                <w:bCs/>
                <w:color w:val="111111"/>
                <w:szCs w:val="28"/>
              </w:rPr>
              <w:t>12</w:t>
            </w:r>
          </w:p>
        </w:tc>
      </w:tr>
      <w:tr w:rsidR="000644D0" w14:paraId="54E255EF" w14:textId="77777777">
        <w:tc>
          <w:tcPr>
            <w:tcW w:w="702" w:type="dxa"/>
          </w:tcPr>
          <w:p w14:paraId="1A38CA37" w14:textId="77777777" w:rsidR="000644D0" w:rsidRDefault="006D3D28">
            <w:pPr>
              <w:widowControl w:val="0"/>
              <w:rPr>
                <w:color w:val="111111"/>
              </w:rPr>
            </w:pPr>
            <w:r>
              <w:rPr>
                <w:rFonts w:ascii="Times New Roman" w:eastAsia="TimesNewRomanPS-BoldMT" w:hAnsi="Times New Roman" w:cs="Times New Roman"/>
                <w:bCs/>
                <w:color w:val="111111"/>
                <w:szCs w:val="28"/>
              </w:rPr>
              <w:t>6.</w:t>
            </w:r>
          </w:p>
        </w:tc>
        <w:tc>
          <w:tcPr>
            <w:tcW w:w="9075" w:type="dxa"/>
          </w:tcPr>
          <w:p w14:paraId="0FB25FAC"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Default="000644D0">
            <w:pPr>
              <w:widowControl w:val="0"/>
              <w:jc w:val="center"/>
              <w:rPr>
                <w:rFonts w:ascii="Times New Roman" w:eastAsia="TimesNewRomanPS-BoldMT" w:hAnsi="Times New Roman" w:cs="Times New Roman"/>
                <w:bCs/>
                <w:color w:val="111111"/>
                <w:szCs w:val="28"/>
              </w:rPr>
            </w:pPr>
          </w:p>
          <w:p w14:paraId="1495E0EB" w14:textId="6E9616F5" w:rsidR="000644D0" w:rsidRDefault="00E57CBA" w:rsidP="00305244">
            <w:pPr>
              <w:widowControl w:val="0"/>
              <w:jc w:val="center"/>
              <w:rPr>
                <w:color w:val="111111"/>
              </w:rPr>
            </w:pPr>
            <w:r>
              <w:rPr>
                <w:rFonts w:ascii="Times New Roman" w:eastAsia="TimesNewRomanPS-BoldMT" w:hAnsi="Times New Roman" w:cs="Times New Roman"/>
                <w:bCs/>
                <w:color w:val="111111"/>
                <w:szCs w:val="28"/>
              </w:rPr>
              <w:t>1</w:t>
            </w:r>
            <w:r w:rsidR="00305244">
              <w:rPr>
                <w:rFonts w:ascii="Times New Roman" w:eastAsia="TimesNewRomanPS-BoldMT" w:hAnsi="Times New Roman" w:cs="Times New Roman"/>
                <w:bCs/>
                <w:color w:val="111111"/>
                <w:szCs w:val="28"/>
              </w:rPr>
              <w:t>2</w:t>
            </w:r>
          </w:p>
        </w:tc>
      </w:tr>
      <w:tr w:rsidR="000644D0" w14:paraId="6DCD3B78" w14:textId="77777777">
        <w:tc>
          <w:tcPr>
            <w:tcW w:w="702" w:type="dxa"/>
          </w:tcPr>
          <w:p w14:paraId="0A07A55E" w14:textId="77777777" w:rsidR="000644D0" w:rsidRDefault="006D3D28">
            <w:pPr>
              <w:widowControl w:val="0"/>
              <w:rPr>
                <w:color w:val="111111"/>
              </w:rPr>
            </w:pPr>
            <w:r>
              <w:rPr>
                <w:rFonts w:ascii="Times New Roman" w:eastAsia="TimesNewRomanPS-BoldMT" w:hAnsi="Times New Roman" w:cs="Times New Roman"/>
                <w:bCs/>
                <w:color w:val="111111"/>
                <w:szCs w:val="28"/>
              </w:rPr>
              <w:t>6.1.</w:t>
            </w:r>
          </w:p>
        </w:tc>
        <w:tc>
          <w:tcPr>
            <w:tcW w:w="9075" w:type="dxa"/>
          </w:tcPr>
          <w:p w14:paraId="625FBE12"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5C1FF0FC" w:rsidR="000644D0" w:rsidRDefault="00E57CBA" w:rsidP="00305244">
            <w:pPr>
              <w:widowControl w:val="0"/>
              <w:jc w:val="center"/>
              <w:rPr>
                <w:color w:val="111111"/>
              </w:rPr>
            </w:pPr>
            <w:r>
              <w:rPr>
                <w:rFonts w:ascii="Times New Roman" w:eastAsia="TimesNewRomanPS-BoldMT" w:hAnsi="Times New Roman" w:cs="Times New Roman"/>
                <w:bCs/>
                <w:color w:val="111111"/>
                <w:szCs w:val="28"/>
              </w:rPr>
              <w:t>1</w:t>
            </w:r>
            <w:r w:rsidR="00305244">
              <w:rPr>
                <w:rFonts w:ascii="Times New Roman" w:eastAsia="TimesNewRomanPS-BoldMT" w:hAnsi="Times New Roman" w:cs="Times New Roman"/>
                <w:bCs/>
                <w:color w:val="111111"/>
                <w:szCs w:val="28"/>
              </w:rPr>
              <w:t>2</w:t>
            </w:r>
          </w:p>
        </w:tc>
      </w:tr>
      <w:tr w:rsidR="000644D0" w14:paraId="7E387CA0" w14:textId="77777777">
        <w:tc>
          <w:tcPr>
            <w:tcW w:w="702" w:type="dxa"/>
          </w:tcPr>
          <w:p w14:paraId="756F4A0D" w14:textId="77777777" w:rsidR="000644D0" w:rsidRDefault="006D3D28">
            <w:pPr>
              <w:widowControl w:val="0"/>
              <w:rPr>
                <w:color w:val="111111"/>
              </w:rPr>
            </w:pPr>
            <w:r>
              <w:rPr>
                <w:rFonts w:ascii="Times New Roman" w:eastAsia="TimesNewRomanPS-BoldMT" w:hAnsi="Times New Roman" w:cs="Times New Roman"/>
                <w:bCs/>
                <w:color w:val="111111"/>
                <w:szCs w:val="28"/>
              </w:rPr>
              <w:t>6.2.</w:t>
            </w:r>
          </w:p>
        </w:tc>
        <w:tc>
          <w:tcPr>
            <w:tcW w:w="9075" w:type="dxa"/>
          </w:tcPr>
          <w:p w14:paraId="4978BE72" w14:textId="77777777" w:rsidR="000644D0" w:rsidRDefault="006D3D28">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2F8AE518" w:rsidR="000644D0" w:rsidRDefault="00E57CBA" w:rsidP="00305244">
            <w:pPr>
              <w:widowControl w:val="0"/>
              <w:jc w:val="center"/>
              <w:rPr>
                <w:color w:val="111111"/>
              </w:rPr>
            </w:pPr>
            <w:r>
              <w:rPr>
                <w:rFonts w:ascii="Times New Roman" w:eastAsia="TimesNewRomanPS-BoldMT" w:hAnsi="Times New Roman" w:cs="Times New Roman"/>
                <w:bCs/>
                <w:color w:val="111111"/>
                <w:szCs w:val="28"/>
              </w:rPr>
              <w:t>1</w:t>
            </w:r>
            <w:r w:rsidR="00305244">
              <w:rPr>
                <w:rFonts w:ascii="Times New Roman" w:eastAsia="TimesNewRomanPS-BoldMT" w:hAnsi="Times New Roman" w:cs="Times New Roman"/>
                <w:bCs/>
                <w:color w:val="111111"/>
                <w:szCs w:val="28"/>
              </w:rPr>
              <w:t>5</w:t>
            </w:r>
          </w:p>
        </w:tc>
      </w:tr>
      <w:tr w:rsidR="000644D0" w14:paraId="1E113347" w14:textId="77777777">
        <w:tc>
          <w:tcPr>
            <w:tcW w:w="702" w:type="dxa"/>
          </w:tcPr>
          <w:p w14:paraId="5811F94A" w14:textId="77777777" w:rsidR="000644D0" w:rsidRDefault="006D3D28">
            <w:pPr>
              <w:widowControl w:val="0"/>
              <w:rPr>
                <w:color w:val="111111"/>
              </w:rPr>
            </w:pPr>
            <w:r>
              <w:rPr>
                <w:rFonts w:ascii="Times New Roman" w:eastAsia="TimesNewRomanPS-BoldMT" w:hAnsi="Times New Roman" w:cs="Times New Roman"/>
                <w:bCs/>
                <w:color w:val="111111"/>
                <w:szCs w:val="28"/>
              </w:rPr>
              <w:t>7.</w:t>
            </w:r>
          </w:p>
        </w:tc>
        <w:tc>
          <w:tcPr>
            <w:tcW w:w="9075" w:type="dxa"/>
          </w:tcPr>
          <w:p w14:paraId="44956CC4"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Default="000644D0">
            <w:pPr>
              <w:widowControl w:val="0"/>
              <w:jc w:val="center"/>
              <w:rPr>
                <w:rFonts w:ascii="Times New Roman" w:eastAsia="TimesNewRomanPS-BoldMT" w:hAnsi="Times New Roman" w:cs="Times New Roman"/>
                <w:bCs/>
                <w:color w:val="111111"/>
                <w:szCs w:val="28"/>
              </w:rPr>
            </w:pPr>
          </w:p>
          <w:p w14:paraId="7B1CE1D9" w14:textId="29AB3FD3" w:rsidR="000644D0" w:rsidRDefault="004626B8" w:rsidP="00305244">
            <w:pPr>
              <w:widowControl w:val="0"/>
              <w:jc w:val="center"/>
              <w:rPr>
                <w:color w:val="111111"/>
              </w:rPr>
            </w:pPr>
            <w:r>
              <w:rPr>
                <w:rFonts w:ascii="Times New Roman" w:eastAsia="TimesNewRomanPS-BoldMT" w:hAnsi="Times New Roman" w:cs="Times New Roman"/>
                <w:bCs/>
                <w:color w:val="111111"/>
                <w:szCs w:val="28"/>
              </w:rPr>
              <w:t>1</w:t>
            </w:r>
            <w:r w:rsidR="00305244">
              <w:rPr>
                <w:rFonts w:ascii="Times New Roman" w:eastAsia="TimesNewRomanPS-BoldMT" w:hAnsi="Times New Roman" w:cs="Times New Roman"/>
                <w:bCs/>
                <w:color w:val="111111"/>
                <w:szCs w:val="28"/>
              </w:rPr>
              <w:t>8</w:t>
            </w:r>
          </w:p>
        </w:tc>
      </w:tr>
      <w:tr w:rsidR="000644D0" w14:paraId="6182E581" w14:textId="77777777">
        <w:tc>
          <w:tcPr>
            <w:tcW w:w="702" w:type="dxa"/>
          </w:tcPr>
          <w:p w14:paraId="14E8DE92" w14:textId="77777777" w:rsidR="000644D0" w:rsidRDefault="006D3D28">
            <w:pPr>
              <w:widowControl w:val="0"/>
              <w:rPr>
                <w:color w:val="111111"/>
              </w:rPr>
            </w:pPr>
            <w:r>
              <w:rPr>
                <w:rFonts w:ascii="Times New Roman" w:eastAsia="TimesNewRomanPS-BoldMT" w:hAnsi="Times New Roman" w:cs="Times New Roman"/>
                <w:bCs/>
                <w:color w:val="111111"/>
                <w:szCs w:val="28"/>
              </w:rPr>
              <w:t>8.</w:t>
            </w:r>
          </w:p>
        </w:tc>
        <w:tc>
          <w:tcPr>
            <w:tcW w:w="9075" w:type="dxa"/>
          </w:tcPr>
          <w:p w14:paraId="44AF4E39" w14:textId="77777777" w:rsidR="000644D0" w:rsidRDefault="006D3D28">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Default="000644D0">
            <w:pPr>
              <w:widowControl w:val="0"/>
              <w:jc w:val="center"/>
              <w:rPr>
                <w:rFonts w:ascii="Times New Roman" w:eastAsia="TimesNewRomanPS-BoldMT" w:hAnsi="Times New Roman" w:cs="Times New Roman"/>
                <w:bCs/>
                <w:color w:val="111111"/>
                <w:szCs w:val="28"/>
              </w:rPr>
            </w:pPr>
          </w:p>
          <w:p w14:paraId="286FBBC3" w14:textId="6A6A9969" w:rsidR="000644D0" w:rsidRDefault="00C15AA6" w:rsidP="00305244">
            <w:pPr>
              <w:widowControl w:val="0"/>
              <w:jc w:val="center"/>
              <w:rPr>
                <w:color w:val="111111"/>
              </w:rPr>
            </w:pPr>
            <w:r>
              <w:rPr>
                <w:rFonts w:ascii="Times New Roman" w:eastAsia="TimesNewRomanPS-BoldMT" w:hAnsi="Times New Roman" w:cs="Times New Roman"/>
                <w:bCs/>
                <w:color w:val="111111"/>
                <w:szCs w:val="28"/>
              </w:rPr>
              <w:t>2</w:t>
            </w:r>
            <w:r w:rsidR="00305244">
              <w:rPr>
                <w:rFonts w:ascii="Times New Roman" w:eastAsia="TimesNewRomanPS-BoldMT" w:hAnsi="Times New Roman" w:cs="Times New Roman"/>
                <w:bCs/>
                <w:color w:val="111111"/>
                <w:szCs w:val="28"/>
              </w:rPr>
              <w:t>3</w:t>
            </w:r>
          </w:p>
        </w:tc>
      </w:tr>
      <w:tr w:rsidR="000644D0" w14:paraId="43387029" w14:textId="77777777">
        <w:tc>
          <w:tcPr>
            <w:tcW w:w="702" w:type="dxa"/>
          </w:tcPr>
          <w:p w14:paraId="75AB7282" w14:textId="77777777" w:rsidR="000644D0" w:rsidRDefault="006D3D28">
            <w:pPr>
              <w:widowControl w:val="0"/>
              <w:rPr>
                <w:color w:val="111111"/>
              </w:rPr>
            </w:pPr>
            <w:r>
              <w:rPr>
                <w:rFonts w:ascii="Times New Roman" w:eastAsia="TimesNewRomanPS-BoldMT" w:hAnsi="Times New Roman" w:cs="Times New Roman"/>
                <w:bCs/>
                <w:color w:val="111111"/>
                <w:szCs w:val="28"/>
              </w:rPr>
              <w:t>9.</w:t>
            </w:r>
          </w:p>
        </w:tc>
        <w:tc>
          <w:tcPr>
            <w:tcW w:w="9075" w:type="dxa"/>
          </w:tcPr>
          <w:p w14:paraId="4D54CD9A"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Default="000644D0">
            <w:pPr>
              <w:widowControl w:val="0"/>
              <w:jc w:val="center"/>
              <w:rPr>
                <w:rFonts w:ascii="Times New Roman" w:eastAsia="TimesNewRomanPS-BoldMT" w:hAnsi="Times New Roman" w:cs="Times New Roman"/>
                <w:bCs/>
                <w:color w:val="111111"/>
                <w:szCs w:val="28"/>
              </w:rPr>
            </w:pPr>
          </w:p>
          <w:p w14:paraId="127C3CE2" w14:textId="695E9900" w:rsidR="000644D0" w:rsidRDefault="004626B8" w:rsidP="00305244">
            <w:pPr>
              <w:widowControl w:val="0"/>
              <w:jc w:val="center"/>
              <w:rPr>
                <w:color w:val="111111"/>
              </w:rPr>
            </w:pPr>
            <w:r>
              <w:rPr>
                <w:rFonts w:ascii="Times New Roman" w:eastAsia="TimesNewRomanPS-BoldMT" w:hAnsi="Times New Roman" w:cs="Times New Roman"/>
                <w:bCs/>
                <w:color w:val="111111"/>
                <w:szCs w:val="28"/>
              </w:rPr>
              <w:t>2</w:t>
            </w:r>
            <w:r w:rsidR="00305244">
              <w:rPr>
                <w:rFonts w:ascii="Times New Roman" w:eastAsia="TimesNewRomanPS-BoldMT" w:hAnsi="Times New Roman" w:cs="Times New Roman"/>
                <w:bCs/>
                <w:color w:val="111111"/>
                <w:szCs w:val="28"/>
              </w:rPr>
              <w:t>4</w:t>
            </w:r>
          </w:p>
        </w:tc>
      </w:tr>
      <w:tr w:rsidR="000644D0" w14:paraId="774FE409" w14:textId="77777777">
        <w:tc>
          <w:tcPr>
            <w:tcW w:w="702" w:type="dxa"/>
          </w:tcPr>
          <w:p w14:paraId="6733A85D" w14:textId="77777777" w:rsidR="000644D0" w:rsidRDefault="006D3D28">
            <w:pPr>
              <w:widowControl w:val="0"/>
              <w:rPr>
                <w:color w:val="111111"/>
              </w:rPr>
            </w:pPr>
            <w:r>
              <w:rPr>
                <w:rFonts w:ascii="Times New Roman" w:eastAsia="TimesNewRomanPS-BoldMT" w:hAnsi="Times New Roman" w:cs="Times New Roman"/>
                <w:bCs/>
                <w:color w:val="111111"/>
                <w:szCs w:val="28"/>
              </w:rPr>
              <w:t>10.</w:t>
            </w:r>
          </w:p>
        </w:tc>
        <w:tc>
          <w:tcPr>
            <w:tcW w:w="9075" w:type="dxa"/>
          </w:tcPr>
          <w:p w14:paraId="43CEDEF6"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0C31F6A7" w:rsidR="000644D0" w:rsidRDefault="004626B8" w:rsidP="00305244">
            <w:pPr>
              <w:widowControl w:val="0"/>
              <w:jc w:val="center"/>
              <w:rPr>
                <w:color w:val="111111"/>
              </w:rPr>
            </w:pPr>
            <w:r>
              <w:rPr>
                <w:rFonts w:ascii="Times New Roman" w:eastAsia="TimesNewRomanPS-BoldMT" w:hAnsi="Times New Roman" w:cs="Times New Roman"/>
                <w:bCs/>
                <w:color w:val="111111"/>
                <w:szCs w:val="28"/>
              </w:rPr>
              <w:t>2</w:t>
            </w:r>
            <w:r w:rsidR="00305244">
              <w:rPr>
                <w:rFonts w:ascii="Times New Roman" w:eastAsia="TimesNewRomanPS-BoldMT" w:hAnsi="Times New Roman" w:cs="Times New Roman"/>
                <w:bCs/>
                <w:color w:val="111111"/>
                <w:szCs w:val="28"/>
              </w:rPr>
              <w:t>5</w:t>
            </w:r>
          </w:p>
        </w:tc>
      </w:tr>
      <w:tr w:rsidR="000644D0" w14:paraId="22C0DF7D" w14:textId="77777777">
        <w:tc>
          <w:tcPr>
            <w:tcW w:w="702" w:type="dxa"/>
          </w:tcPr>
          <w:p w14:paraId="4EEC17E4" w14:textId="77777777" w:rsidR="000644D0" w:rsidRDefault="006D3D28">
            <w:pPr>
              <w:widowControl w:val="0"/>
              <w:rPr>
                <w:color w:val="111111"/>
              </w:rPr>
            </w:pPr>
            <w:r>
              <w:rPr>
                <w:rFonts w:ascii="Times New Roman" w:eastAsia="TimesNewRomanPS-BoldMT" w:hAnsi="Times New Roman" w:cs="Times New Roman"/>
                <w:bCs/>
                <w:color w:val="111111"/>
                <w:szCs w:val="28"/>
              </w:rPr>
              <w:t>11.</w:t>
            </w:r>
          </w:p>
        </w:tc>
        <w:tc>
          <w:tcPr>
            <w:tcW w:w="9075" w:type="dxa"/>
          </w:tcPr>
          <w:p w14:paraId="525D71F3" w14:textId="77777777" w:rsidR="000644D0" w:rsidRDefault="006D3D28">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Default="000644D0">
            <w:pPr>
              <w:widowControl w:val="0"/>
              <w:jc w:val="center"/>
              <w:rPr>
                <w:rFonts w:ascii="Times New Roman" w:eastAsia="TimesNewRomanPS-BoldMT" w:hAnsi="Times New Roman" w:cs="Times New Roman"/>
                <w:bCs/>
                <w:color w:val="111111"/>
                <w:szCs w:val="28"/>
              </w:rPr>
            </w:pPr>
          </w:p>
          <w:p w14:paraId="4377D675" w14:textId="77777777" w:rsidR="000644D0" w:rsidRDefault="000644D0">
            <w:pPr>
              <w:widowControl w:val="0"/>
              <w:jc w:val="center"/>
              <w:rPr>
                <w:rFonts w:ascii="Times New Roman" w:eastAsia="TimesNewRomanPS-BoldMT" w:hAnsi="Times New Roman" w:cs="Times New Roman"/>
                <w:bCs/>
                <w:color w:val="111111"/>
                <w:szCs w:val="28"/>
              </w:rPr>
            </w:pPr>
          </w:p>
          <w:p w14:paraId="676B236A" w14:textId="77777777" w:rsidR="000644D0" w:rsidRDefault="000644D0">
            <w:pPr>
              <w:widowControl w:val="0"/>
              <w:jc w:val="center"/>
              <w:rPr>
                <w:rFonts w:ascii="Times New Roman" w:eastAsia="TimesNewRomanPS-BoldMT" w:hAnsi="Times New Roman" w:cs="Times New Roman"/>
                <w:bCs/>
                <w:color w:val="111111"/>
                <w:szCs w:val="28"/>
              </w:rPr>
            </w:pPr>
          </w:p>
          <w:p w14:paraId="143A7C57" w14:textId="0C2A9987" w:rsidR="000644D0" w:rsidRDefault="00305244">
            <w:pPr>
              <w:widowControl w:val="0"/>
              <w:jc w:val="center"/>
              <w:rPr>
                <w:color w:val="111111"/>
              </w:rPr>
            </w:pPr>
            <w:r>
              <w:rPr>
                <w:rFonts w:ascii="Times New Roman" w:eastAsia="TimesNewRomanPS-BoldMT" w:hAnsi="Times New Roman" w:cs="Times New Roman"/>
                <w:bCs/>
                <w:color w:val="111111"/>
                <w:szCs w:val="28"/>
              </w:rPr>
              <w:t>31</w:t>
            </w:r>
          </w:p>
        </w:tc>
      </w:tr>
      <w:tr w:rsidR="000644D0" w14:paraId="2E37AE79" w14:textId="77777777">
        <w:tc>
          <w:tcPr>
            <w:tcW w:w="702" w:type="dxa"/>
          </w:tcPr>
          <w:p w14:paraId="5C4A75A2" w14:textId="77777777" w:rsidR="000644D0" w:rsidRDefault="006D3D28">
            <w:pPr>
              <w:widowControl w:val="0"/>
              <w:rPr>
                <w:color w:val="111111"/>
              </w:rPr>
            </w:pPr>
            <w:r>
              <w:rPr>
                <w:rFonts w:ascii="Times New Roman" w:eastAsia="TimesNewRomanPS-BoldMT" w:hAnsi="Times New Roman" w:cs="Times New Roman"/>
                <w:bCs/>
                <w:color w:val="111111"/>
                <w:szCs w:val="28"/>
              </w:rPr>
              <w:t>12.</w:t>
            </w:r>
          </w:p>
        </w:tc>
        <w:tc>
          <w:tcPr>
            <w:tcW w:w="9075" w:type="dxa"/>
          </w:tcPr>
          <w:p w14:paraId="2F8F9CAC" w14:textId="77777777" w:rsidR="000644D0" w:rsidRDefault="006D3D28">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57DD06DB" w:rsidR="000644D0" w:rsidRDefault="005C2C06" w:rsidP="00305244">
            <w:pPr>
              <w:widowControl w:val="0"/>
              <w:jc w:val="center"/>
              <w:rPr>
                <w:color w:val="111111"/>
              </w:rPr>
            </w:pPr>
            <w:r>
              <w:rPr>
                <w:rFonts w:ascii="Times New Roman" w:eastAsia="TimesNewRomanPS-BoldMT" w:hAnsi="Times New Roman" w:cs="Times New Roman"/>
                <w:bCs/>
                <w:color w:val="111111"/>
                <w:szCs w:val="28"/>
              </w:rPr>
              <w:t>3</w:t>
            </w:r>
            <w:r w:rsidR="00305244">
              <w:rPr>
                <w:rFonts w:ascii="Times New Roman" w:eastAsia="TimesNewRomanPS-BoldMT" w:hAnsi="Times New Roman" w:cs="Times New Roman"/>
                <w:bCs/>
                <w:color w:val="111111"/>
                <w:szCs w:val="28"/>
              </w:rPr>
              <w:t>1</w:t>
            </w:r>
            <w:bookmarkStart w:id="0" w:name="_GoBack"/>
            <w:bookmarkEnd w:id="0"/>
          </w:p>
        </w:tc>
      </w:tr>
    </w:tbl>
    <w:p w14:paraId="292D298E" w14:textId="77777777" w:rsidR="000644D0" w:rsidRDefault="000644D0">
      <w:pPr>
        <w:keepNext/>
        <w:keepLines/>
        <w:jc w:val="center"/>
        <w:outlineLvl w:val="3"/>
        <w:rPr>
          <w:rFonts w:ascii="Times New Roman" w:hAnsi="Times New Roman" w:cs="Times New Roman"/>
          <w:bCs/>
          <w:color w:val="111111"/>
          <w:szCs w:val="28"/>
        </w:rPr>
      </w:pPr>
    </w:p>
    <w:p w14:paraId="449FFF02" w14:textId="77777777" w:rsidR="000644D0" w:rsidRDefault="000644D0">
      <w:pPr>
        <w:keepNext/>
        <w:keepLines/>
        <w:jc w:val="center"/>
        <w:outlineLvl w:val="3"/>
        <w:rPr>
          <w:rFonts w:ascii="Times New Roman" w:hAnsi="Times New Roman" w:cs="Times New Roman"/>
          <w:bCs/>
          <w:color w:val="111111"/>
          <w:szCs w:val="28"/>
        </w:rPr>
      </w:pPr>
    </w:p>
    <w:p w14:paraId="4906C213" w14:textId="77777777" w:rsidR="000644D0" w:rsidRDefault="000644D0">
      <w:pPr>
        <w:keepNext/>
        <w:keepLines/>
        <w:jc w:val="center"/>
        <w:outlineLvl w:val="3"/>
        <w:rPr>
          <w:rFonts w:ascii="Times New Roman" w:hAnsi="Times New Roman" w:cs="Times New Roman"/>
          <w:bCs/>
          <w:color w:val="111111"/>
          <w:szCs w:val="28"/>
        </w:rPr>
      </w:pPr>
    </w:p>
    <w:p w14:paraId="23501E48" w14:textId="77777777" w:rsidR="000644D0" w:rsidRDefault="006D3D28">
      <w:pPr>
        <w:spacing w:after="160" w:line="259" w:lineRule="auto"/>
        <w:rPr>
          <w:rFonts w:ascii="Times New Roman" w:eastAsia="TimesNewRomanPS-BoldMT" w:hAnsi="Times New Roman" w:cs="Times New Roman"/>
          <w:b/>
          <w:bCs/>
          <w:color w:val="111111"/>
          <w:szCs w:val="28"/>
        </w:rPr>
      </w:pPr>
      <w:r>
        <w:br w:type="page"/>
      </w:r>
    </w:p>
    <w:p w14:paraId="53A67FA7" w14:textId="77777777" w:rsidR="000644D0" w:rsidRDefault="006D3D28">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14:paraId="598915EE" w14:textId="1700E0E7" w:rsidR="00F50BF6" w:rsidRDefault="00F50BF6" w:rsidP="00F50BF6">
      <w:pPr>
        <w:widowControl w:val="0"/>
        <w:jc w:val="center"/>
        <w:rPr>
          <w:rFonts w:ascii="Times New Roman" w:eastAsia="Calibri" w:hAnsi="Times New Roman" w:cs="Times New Roman"/>
          <w:color w:val="111111"/>
          <w:szCs w:val="28"/>
        </w:rPr>
      </w:pPr>
      <w:r>
        <w:rPr>
          <w:rFonts w:ascii="Times New Roman" w:eastAsia="Calibri" w:hAnsi="Times New Roman" w:cs="Times New Roman"/>
          <w:color w:val="111111"/>
          <w:szCs w:val="28"/>
        </w:rPr>
        <w:t>К</w:t>
      </w:r>
      <w:r w:rsidRPr="002C1622">
        <w:rPr>
          <w:rFonts w:ascii="Times New Roman" w:eastAsia="Calibri" w:hAnsi="Times New Roman" w:cs="Times New Roman"/>
          <w:color w:val="111111"/>
          <w:szCs w:val="28"/>
        </w:rPr>
        <w:t xml:space="preserve">росс-культурные коммуникации </w:t>
      </w:r>
      <w:r>
        <w:rPr>
          <w:rFonts w:ascii="Times New Roman" w:eastAsia="Calibri" w:hAnsi="Times New Roman" w:cs="Times New Roman"/>
          <w:color w:val="111111"/>
          <w:szCs w:val="28"/>
        </w:rPr>
        <w:t>в индустрии туризма и гостеприимства</w:t>
      </w:r>
    </w:p>
    <w:p w14:paraId="17C0CE2B" w14:textId="77777777" w:rsidR="00F50BF6" w:rsidRDefault="00F50BF6" w:rsidP="00F50BF6">
      <w:pPr>
        <w:widowControl w:val="0"/>
        <w:jc w:val="center"/>
        <w:rPr>
          <w:color w:val="111111"/>
        </w:rPr>
      </w:pPr>
    </w:p>
    <w:p w14:paraId="75C4142D" w14:textId="06990700" w:rsidR="000644D0" w:rsidRDefault="006D3D28" w:rsidP="00D37E16">
      <w:pPr>
        <w:pStyle w:val="63"/>
        <w:shd w:val="clear" w:color="auto" w:fill="auto"/>
        <w:spacing w:before="0" w:after="0" w:line="240" w:lineRule="auto"/>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AE4F8F" w14:textId="77777777" w:rsidR="00D37E16" w:rsidRDefault="00D37E16" w:rsidP="00D37E16">
      <w:pPr>
        <w:pStyle w:val="63"/>
        <w:shd w:val="clear" w:color="auto" w:fill="auto"/>
        <w:spacing w:before="0" w:after="0" w:line="240" w:lineRule="auto"/>
      </w:pPr>
    </w:p>
    <w:tbl>
      <w:tblPr>
        <w:tblW w:w="10509" w:type="dxa"/>
        <w:tblInd w:w="-169" w:type="dxa"/>
        <w:tblLayout w:type="fixed"/>
        <w:tblCellMar>
          <w:top w:w="15" w:type="dxa"/>
          <w:left w:w="15" w:type="dxa"/>
          <w:bottom w:w="15" w:type="dxa"/>
          <w:right w:w="15" w:type="dxa"/>
        </w:tblCellMar>
        <w:tblLook w:val="04A0" w:firstRow="1" w:lastRow="0" w:firstColumn="1" w:lastColumn="0" w:noHBand="0" w:noVBand="1"/>
      </w:tblPr>
      <w:tblGrid>
        <w:gridCol w:w="1012"/>
        <w:gridCol w:w="1843"/>
        <w:gridCol w:w="2693"/>
        <w:gridCol w:w="4961"/>
      </w:tblGrid>
      <w:tr w:rsidR="00B13590" w:rsidRPr="00B13590" w14:paraId="77D7DEE8" w14:textId="77777777" w:rsidTr="00495E50">
        <w:tc>
          <w:tcPr>
            <w:tcW w:w="10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bookmarkStart w:id="1" w:name="_Hlk130810188"/>
            <w:r w:rsidRPr="00B13590">
              <w:rPr>
                <w:rFonts w:ascii="Times New Roman" w:hAnsi="Times New Roman" w:cs="Times New Roman"/>
                <w:color w:val="111111"/>
                <w:sz w:val="24"/>
              </w:rPr>
              <w:t>Код компе-</w:t>
            </w:r>
            <w:proofErr w:type="spellStart"/>
            <w:r w:rsidRPr="00B13590">
              <w:rPr>
                <w:rFonts w:ascii="Times New Roman" w:hAnsi="Times New Roman" w:cs="Times New Roman"/>
                <w:color w:val="111111"/>
                <w:sz w:val="24"/>
              </w:rPr>
              <w:t>тенции</w:t>
            </w:r>
            <w:proofErr w:type="spellEnd"/>
          </w:p>
        </w:tc>
        <w:tc>
          <w:tcPr>
            <w:tcW w:w="18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Наименование компетенции</w:t>
            </w:r>
          </w:p>
        </w:tc>
        <w:tc>
          <w:tcPr>
            <w:tcW w:w="269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C13494" w:rsidRDefault="00B13590" w:rsidP="00B13590">
            <w:pPr>
              <w:suppressAutoHyphens w:val="0"/>
              <w:spacing w:before="100" w:beforeAutospacing="1" w:after="100" w:afterAutospacing="1"/>
              <w:jc w:val="both"/>
              <w:rPr>
                <w:rFonts w:ascii="Times New Roman" w:hAnsi="Times New Roman" w:cs="Times New Roman"/>
                <w:sz w:val="24"/>
              </w:rPr>
            </w:pPr>
            <w:r w:rsidRPr="00C13494">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B13590" w14:paraId="49DEDA24" w14:textId="77777777" w:rsidTr="00495E50">
        <w:tc>
          <w:tcPr>
            <w:tcW w:w="1012"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11A8C74" w14:textId="3C1DB070" w:rsidR="00764119" w:rsidRPr="00B13590" w:rsidRDefault="009964F8" w:rsidP="00764119">
            <w:pPr>
              <w:suppressAutoHyphens w:val="0"/>
              <w:spacing w:before="100" w:beforeAutospacing="1" w:after="100" w:afterAutospacing="1"/>
              <w:jc w:val="both"/>
              <w:rPr>
                <w:rFonts w:ascii="Times New Roman" w:hAnsi="Times New Roman" w:cs="Times New Roman"/>
                <w:sz w:val="24"/>
              </w:rPr>
            </w:pPr>
            <w:bookmarkStart w:id="2" w:name="_Hlk130743596"/>
            <w:r>
              <w:rPr>
                <w:rFonts w:ascii="Times New Roman" w:hAnsi="Times New Roman" w:cs="Times New Roman"/>
                <w:sz w:val="24"/>
              </w:rPr>
              <w:t>ПКП-4</w:t>
            </w:r>
          </w:p>
        </w:tc>
        <w:tc>
          <w:tcPr>
            <w:tcW w:w="1843" w:type="dxa"/>
            <w:tcBorders>
              <w:top w:val="nil"/>
              <w:left w:val="nil"/>
              <w:bottom w:val="single" w:sz="6" w:space="0" w:color="000000"/>
              <w:right w:val="single" w:sz="6" w:space="0" w:color="000000"/>
            </w:tcBorders>
            <w:tcMar>
              <w:top w:w="0" w:type="dxa"/>
              <w:left w:w="105" w:type="dxa"/>
              <w:bottom w:w="0" w:type="dxa"/>
              <w:right w:w="105" w:type="dxa"/>
            </w:tcMar>
          </w:tcPr>
          <w:p w14:paraId="128B118A" w14:textId="46B4C692" w:rsidR="00764119" w:rsidRPr="00086B89" w:rsidRDefault="009964F8" w:rsidP="00764119">
            <w:pPr>
              <w:suppressAutoHyphens w:val="0"/>
              <w:spacing w:before="100" w:beforeAutospacing="1" w:after="100" w:afterAutospacing="1"/>
              <w:jc w:val="both"/>
              <w:rPr>
                <w:rFonts w:ascii="Times New Roman" w:hAnsi="Times New Roman" w:cs="Times New Roman"/>
                <w:sz w:val="24"/>
              </w:rPr>
            </w:pPr>
            <w:r>
              <w:rPr>
                <w:rFonts w:ascii="Times New Roman" w:hAnsi="Times New Roman" w:cs="Times New Roman"/>
                <w:sz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w:t>
            </w:r>
          </w:p>
        </w:tc>
        <w:tc>
          <w:tcPr>
            <w:tcW w:w="2693" w:type="dxa"/>
            <w:tcBorders>
              <w:top w:val="nil"/>
              <w:left w:val="nil"/>
              <w:bottom w:val="single" w:sz="6" w:space="0" w:color="000000"/>
              <w:right w:val="single" w:sz="6" w:space="0" w:color="000000"/>
            </w:tcBorders>
            <w:tcMar>
              <w:top w:w="0" w:type="dxa"/>
              <w:left w:w="105" w:type="dxa"/>
              <w:bottom w:w="0" w:type="dxa"/>
              <w:right w:w="105" w:type="dxa"/>
            </w:tcMar>
          </w:tcPr>
          <w:p w14:paraId="44869303" w14:textId="73DF7EEC" w:rsidR="00C13D06" w:rsidRDefault="00495E50" w:rsidP="00764119">
            <w:pPr>
              <w:jc w:val="both"/>
              <w:rPr>
                <w:rFonts w:ascii="Times New Roman" w:hAnsi="Times New Roman" w:cs="Times New Roman"/>
                <w:sz w:val="24"/>
              </w:rPr>
            </w:pPr>
            <w:r>
              <w:rPr>
                <w:rFonts w:ascii="Times New Roman" w:hAnsi="Times New Roman" w:cs="Times New Roman"/>
                <w:sz w:val="24"/>
              </w:rPr>
              <w:t>1. </w:t>
            </w:r>
            <w:r w:rsidR="009964F8">
              <w:rPr>
                <w:rFonts w:ascii="Times New Roman" w:hAnsi="Times New Roman" w:cs="Times New Roman"/>
                <w:sz w:val="24"/>
              </w:rPr>
              <w:t>Демонстрирует навыки построения эффективных коммуникаций с потребителями, партнерами и собственниками бизнеса, а также других заинтересованных сторон в целях достижения целей стратегического и оперативного управления.</w:t>
            </w:r>
          </w:p>
          <w:p w14:paraId="5EC6B791" w14:textId="77777777" w:rsidR="00572115" w:rsidRDefault="00572115" w:rsidP="00764119">
            <w:pPr>
              <w:jc w:val="both"/>
              <w:rPr>
                <w:rFonts w:ascii="Times New Roman" w:hAnsi="Times New Roman" w:cs="Times New Roman"/>
                <w:sz w:val="24"/>
              </w:rPr>
            </w:pPr>
          </w:p>
          <w:p w14:paraId="5FD7238E" w14:textId="77777777" w:rsidR="00572115" w:rsidRDefault="00572115" w:rsidP="00764119">
            <w:pPr>
              <w:jc w:val="both"/>
              <w:rPr>
                <w:rFonts w:ascii="Times New Roman" w:hAnsi="Times New Roman" w:cs="Times New Roman"/>
                <w:sz w:val="24"/>
              </w:rPr>
            </w:pPr>
          </w:p>
          <w:p w14:paraId="3BBCE1A8" w14:textId="77777777" w:rsidR="00572115" w:rsidRDefault="00572115" w:rsidP="00764119">
            <w:pPr>
              <w:jc w:val="both"/>
              <w:rPr>
                <w:rFonts w:ascii="Times New Roman" w:hAnsi="Times New Roman" w:cs="Times New Roman"/>
                <w:sz w:val="24"/>
              </w:rPr>
            </w:pPr>
          </w:p>
          <w:p w14:paraId="6896E316" w14:textId="77777777" w:rsidR="00572115" w:rsidRDefault="00572115" w:rsidP="00764119">
            <w:pPr>
              <w:jc w:val="both"/>
              <w:rPr>
                <w:rFonts w:ascii="Times New Roman" w:hAnsi="Times New Roman" w:cs="Times New Roman"/>
                <w:sz w:val="24"/>
              </w:rPr>
            </w:pPr>
          </w:p>
          <w:p w14:paraId="37B9BBFD" w14:textId="77777777" w:rsidR="00572115" w:rsidRDefault="00572115" w:rsidP="00764119">
            <w:pPr>
              <w:jc w:val="both"/>
              <w:rPr>
                <w:rFonts w:ascii="Times New Roman" w:hAnsi="Times New Roman" w:cs="Times New Roman"/>
                <w:sz w:val="24"/>
              </w:rPr>
            </w:pPr>
          </w:p>
          <w:p w14:paraId="6B3E381C" w14:textId="77777777" w:rsidR="00572115" w:rsidRDefault="00572115" w:rsidP="00764119">
            <w:pPr>
              <w:jc w:val="both"/>
              <w:rPr>
                <w:rFonts w:ascii="Times New Roman" w:hAnsi="Times New Roman" w:cs="Times New Roman"/>
                <w:sz w:val="24"/>
              </w:rPr>
            </w:pPr>
          </w:p>
          <w:p w14:paraId="64B407C4" w14:textId="77777777" w:rsidR="00572115" w:rsidRDefault="00572115" w:rsidP="00764119">
            <w:pPr>
              <w:jc w:val="both"/>
              <w:rPr>
                <w:rFonts w:ascii="Times New Roman" w:hAnsi="Times New Roman" w:cs="Times New Roman"/>
                <w:sz w:val="24"/>
              </w:rPr>
            </w:pPr>
          </w:p>
          <w:p w14:paraId="71514C50" w14:textId="77777777" w:rsidR="00572115" w:rsidRDefault="00572115" w:rsidP="00764119">
            <w:pPr>
              <w:jc w:val="both"/>
              <w:rPr>
                <w:rFonts w:ascii="Times New Roman" w:hAnsi="Times New Roman" w:cs="Times New Roman"/>
                <w:sz w:val="24"/>
              </w:rPr>
            </w:pPr>
          </w:p>
          <w:p w14:paraId="57EF16CD" w14:textId="77777777" w:rsidR="00572115" w:rsidRDefault="00572115" w:rsidP="00764119">
            <w:pPr>
              <w:jc w:val="both"/>
              <w:rPr>
                <w:rFonts w:ascii="Times New Roman" w:hAnsi="Times New Roman" w:cs="Times New Roman"/>
                <w:sz w:val="24"/>
              </w:rPr>
            </w:pPr>
          </w:p>
          <w:p w14:paraId="6A1638A7" w14:textId="77777777" w:rsidR="00572115" w:rsidRDefault="00572115" w:rsidP="00764119">
            <w:pPr>
              <w:jc w:val="both"/>
              <w:rPr>
                <w:rFonts w:ascii="Times New Roman" w:hAnsi="Times New Roman" w:cs="Times New Roman"/>
                <w:sz w:val="24"/>
              </w:rPr>
            </w:pPr>
          </w:p>
          <w:p w14:paraId="78E668BB" w14:textId="77777777" w:rsidR="00572115" w:rsidRDefault="00572115" w:rsidP="00764119">
            <w:pPr>
              <w:jc w:val="both"/>
              <w:rPr>
                <w:rFonts w:ascii="Times New Roman" w:hAnsi="Times New Roman" w:cs="Times New Roman"/>
                <w:sz w:val="24"/>
              </w:rPr>
            </w:pPr>
          </w:p>
          <w:p w14:paraId="30140076" w14:textId="77777777" w:rsidR="00572115" w:rsidRDefault="00572115" w:rsidP="00764119">
            <w:pPr>
              <w:jc w:val="both"/>
              <w:rPr>
                <w:rFonts w:ascii="Times New Roman" w:hAnsi="Times New Roman" w:cs="Times New Roman"/>
                <w:sz w:val="24"/>
              </w:rPr>
            </w:pPr>
          </w:p>
          <w:p w14:paraId="3565AE84" w14:textId="77777777" w:rsidR="0075012E" w:rsidRDefault="0075012E" w:rsidP="00764119">
            <w:pPr>
              <w:jc w:val="both"/>
              <w:rPr>
                <w:rFonts w:ascii="Times New Roman" w:hAnsi="Times New Roman" w:cs="Times New Roman"/>
                <w:sz w:val="24"/>
              </w:rPr>
            </w:pPr>
          </w:p>
          <w:p w14:paraId="21E2B578" w14:textId="77777777" w:rsidR="0075012E" w:rsidRDefault="0075012E" w:rsidP="00764119">
            <w:pPr>
              <w:jc w:val="both"/>
              <w:rPr>
                <w:rFonts w:ascii="Times New Roman" w:hAnsi="Times New Roman" w:cs="Times New Roman"/>
                <w:sz w:val="24"/>
              </w:rPr>
            </w:pPr>
          </w:p>
          <w:p w14:paraId="0C3CF450" w14:textId="77777777" w:rsidR="00EE3BD2" w:rsidRDefault="00EE3BD2" w:rsidP="00764119">
            <w:pPr>
              <w:jc w:val="both"/>
              <w:rPr>
                <w:rFonts w:ascii="Times New Roman" w:hAnsi="Times New Roman" w:cs="Times New Roman"/>
                <w:sz w:val="24"/>
              </w:rPr>
            </w:pPr>
          </w:p>
          <w:p w14:paraId="4804C39A" w14:textId="77777777" w:rsidR="00EE3BD2" w:rsidRDefault="00EE3BD2" w:rsidP="00764119">
            <w:pPr>
              <w:jc w:val="both"/>
              <w:rPr>
                <w:rFonts w:ascii="Times New Roman" w:hAnsi="Times New Roman" w:cs="Times New Roman"/>
                <w:sz w:val="24"/>
              </w:rPr>
            </w:pPr>
          </w:p>
          <w:p w14:paraId="5A7BB4C8" w14:textId="77777777" w:rsidR="00EE3BD2" w:rsidRDefault="00EE3BD2" w:rsidP="00764119">
            <w:pPr>
              <w:jc w:val="both"/>
              <w:rPr>
                <w:rFonts w:ascii="Times New Roman" w:hAnsi="Times New Roman" w:cs="Times New Roman"/>
                <w:sz w:val="24"/>
              </w:rPr>
            </w:pPr>
          </w:p>
          <w:p w14:paraId="04568457" w14:textId="77777777" w:rsidR="00EE3BD2" w:rsidRDefault="00EE3BD2" w:rsidP="00764119">
            <w:pPr>
              <w:jc w:val="both"/>
              <w:rPr>
                <w:rFonts w:ascii="Times New Roman" w:hAnsi="Times New Roman" w:cs="Times New Roman"/>
                <w:sz w:val="24"/>
              </w:rPr>
            </w:pPr>
          </w:p>
          <w:p w14:paraId="5278AF0D" w14:textId="75CC21D5" w:rsidR="009964F8" w:rsidRDefault="00495E50" w:rsidP="00764119">
            <w:pPr>
              <w:jc w:val="both"/>
              <w:rPr>
                <w:rFonts w:ascii="Times New Roman" w:hAnsi="Times New Roman" w:cs="Times New Roman"/>
                <w:sz w:val="24"/>
              </w:rPr>
            </w:pPr>
            <w:r>
              <w:rPr>
                <w:rFonts w:ascii="Times New Roman" w:hAnsi="Times New Roman" w:cs="Times New Roman"/>
                <w:sz w:val="24"/>
              </w:rPr>
              <w:t>2. </w:t>
            </w:r>
            <w:r w:rsidR="009964F8">
              <w:rPr>
                <w:rFonts w:ascii="Times New Roman" w:hAnsi="Times New Roman" w:cs="Times New Roman"/>
                <w:sz w:val="24"/>
              </w:rPr>
              <w:t xml:space="preserve">Владеет навыками разработки и внедрения корпоративных стандартов и </w:t>
            </w:r>
            <w:proofErr w:type="gramStart"/>
            <w:r w:rsidR="009964F8">
              <w:rPr>
                <w:rFonts w:ascii="Times New Roman" w:hAnsi="Times New Roman" w:cs="Times New Roman"/>
                <w:sz w:val="24"/>
              </w:rPr>
              <w:t>рег</w:t>
            </w:r>
            <w:r>
              <w:rPr>
                <w:rFonts w:ascii="Times New Roman" w:hAnsi="Times New Roman" w:cs="Times New Roman"/>
                <w:sz w:val="24"/>
              </w:rPr>
              <w:t>ламентов процессов обслуживания и </w:t>
            </w:r>
            <w:r w:rsidR="009964F8">
              <w:rPr>
                <w:rFonts w:ascii="Times New Roman" w:hAnsi="Times New Roman" w:cs="Times New Roman"/>
                <w:sz w:val="24"/>
              </w:rPr>
              <w:t>деятельности служб</w:t>
            </w:r>
            <w:proofErr w:type="gramEnd"/>
            <w:r w:rsidR="009964F8">
              <w:rPr>
                <w:rFonts w:ascii="Times New Roman" w:hAnsi="Times New Roman" w:cs="Times New Roman"/>
                <w:sz w:val="24"/>
              </w:rPr>
              <w:t xml:space="preserve"> и отделов гостиничного </w:t>
            </w:r>
            <w:r w:rsidR="009964F8">
              <w:rPr>
                <w:rFonts w:ascii="Times New Roman" w:hAnsi="Times New Roman" w:cs="Times New Roman"/>
                <w:sz w:val="24"/>
              </w:rPr>
              <w:lastRenderedPageBreak/>
              <w:t>предприятия /гостиничного комплекса.</w:t>
            </w:r>
          </w:p>
          <w:p w14:paraId="4321D199" w14:textId="77777777" w:rsidR="00572115" w:rsidRDefault="00572115" w:rsidP="00764119">
            <w:pPr>
              <w:jc w:val="both"/>
              <w:rPr>
                <w:rFonts w:ascii="Times New Roman" w:hAnsi="Times New Roman" w:cs="Times New Roman"/>
                <w:sz w:val="24"/>
              </w:rPr>
            </w:pPr>
          </w:p>
          <w:p w14:paraId="113D14A8" w14:textId="77777777" w:rsidR="00EE3BD2" w:rsidRDefault="00EE3BD2" w:rsidP="00764119">
            <w:pPr>
              <w:jc w:val="both"/>
              <w:rPr>
                <w:rFonts w:ascii="Times New Roman" w:hAnsi="Times New Roman" w:cs="Times New Roman"/>
                <w:sz w:val="24"/>
              </w:rPr>
            </w:pPr>
          </w:p>
          <w:p w14:paraId="27453996" w14:textId="77777777" w:rsidR="00EE3BD2" w:rsidRDefault="00EE3BD2" w:rsidP="00764119">
            <w:pPr>
              <w:jc w:val="both"/>
              <w:rPr>
                <w:rFonts w:ascii="Times New Roman" w:hAnsi="Times New Roman" w:cs="Times New Roman"/>
                <w:sz w:val="24"/>
              </w:rPr>
            </w:pPr>
          </w:p>
          <w:p w14:paraId="29047F86" w14:textId="77777777" w:rsidR="00EE3BD2" w:rsidRDefault="00EE3BD2" w:rsidP="00764119">
            <w:pPr>
              <w:jc w:val="both"/>
              <w:rPr>
                <w:rFonts w:ascii="Times New Roman" w:hAnsi="Times New Roman" w:cs="Times New Roman"/>
                <w:sz w:val="24"/>
              </w:rPr>
            </w:pPr>
          </w:p>
          <w:p w14:paraId="1DE74D52" w14:textId="77777777" w:rsidR="00EE3BD2" w:rsidRDefault="00EE3BD2" w:rsidP="00764119">
            <w:pPr>
              <w:jc w:val="both"/>
              <w:rPr>
                <w:rFonts w:ascii="Times New Roman" w:hAnsi="Times New Roman" w:cs="Times New Roman"/>
                <w:sz w:val="24"/>
              </w:rPr>
            </w:pPr>
          </w:p>
          <w:p w14:paraId="5F072881" w14:textId="77777777" w:rsidR="00EE3BD2" w:rsidRDefault="00EE3BD2" w:rsidP="00764119">
            <w:pPr>
              <w:jc w:val="both"/>
              <w:rPr>
                <w:rFonts w:ascii="Times New Roman" w:hAnsi="Times New Roman" w:cs="Times New Roman"/>
                <w:sz w:val="24"/>
              </w:rPr>
            </w:pPr>
          </w:p>
          <w:p w14:paraId="37D3DE6F" w14:textId="77777777" w:rsidR="00436FC3" w:rsidRDefault="00436FC3" w:rsidP="00764119">
            <w:pPr>
              <w:jc w:val="both"/>
              <w:rPr>
                <w:rFonts w:ascii="Times New Roman" w:hAnsi="Times New Roman" w:cs="Times New Roman"/>
                <w:sz w:val="24"/>
              </w:rPr>
            </w:pPr>
          </w:p>
          <w:p w14:paraId="34B3167C" w14:textId="77777777" w:rsidR="00436FC3" w:rsidRDefault="00436FC3" w:rsidP="00764119">
            <w:pPr>
              <w:jc w:val="both"/>
              <w:rPr>
                <w:rFonts w:ascii="Times New Roman" w:hAnsi="Times New Roman" w:cs="Times New Roman"/>
                <w:sz w:val="24"/>
              </w:rPr>
            </w:pPr>
          </w:p>
          <w:p w14:paraId="22ED44F3" w14:textId="77777777" w:rsidR="00436FC3" w:rsidRDefault="00436FC3" w:rsidP="00764119">
            <w:pPr>
              <w:jc w:val="both"/>
              <w:rPr>
                <w:rFonts w:ascii="Times New Roman" w:hAnsi="Times New Roman" w:cs="Times New Roman"/>
                <w:sz w:val="24"/>
              </w:rPr>
            </w:pPr>
          </w:p>
          <w:p w14:paraId="19FBA8B8" w14:textId="77777777" w:rsidR="00436FC3" w:rsidRDefault="00436FC3" w:rsidP="00764119">
            <w:pPr>
              <w:jc w:val="both"/>
              <w:rPr>
                <w:rFonts w:ascii="Times New Roman" w:hAnsi="Times New Roman" w:cs="Times New Roman"/>
                <w:sz w:val="24"/>
              </w:rPr>
            </w:pPr>
          </w:p>
          <w:p w14:paraId="7DDE9D9F" w14:textId="77777777" w:rsidR="007E4F54" w:rsidRDefault="007E4F54" w:rsidP="00764119">
            <w:pPr>
              <w:jc w:val="both"/>
              <w:rPr>
                <w:rFonts w:ascii="Times New Roman" w:hAnsi="Times New Roman" w:cs="Times New Roman"/>
                <w:sz w:val="24"/>
              </w:rPr>
            </w:pPr>
          </w:p>
          <w:p w14:paraId="3C666635" w14:textId="77777777" w:rsidR="007E4F54" w:rsidRDefault="007E4F54" w:rsidP="00764119">
            <w:pPr>
              <w:jc w:val="both"/>
              <w:rPr>
                <w:rFonts w:ascii="Times New Roman" w:hAnsi="Times New Roman" w:cs="Times New Roman"/>
                <w:sz w:val="24"/>
              </w:rPr>
            </w:pPr>
          </w:p>
          <w:p w14:paraId="17CB620E" w14:textId="77777777" w:rsidR="007E4F54" w:rsidRDefault="007E4F54" w:rsidP="00764119">
            <w:pPr>
              <w:jc w:val="both"/>
              <w:rPr>
                <w:rFonts w:ascii="Times New Roman" w:hAnsi="Times New Roman" w:cs="Times New Roman"/>
                <w:sz w:val="24"/>
              </w:rPr>
            </w:pPr>
          </w:p>
          <w:p w14:paraId="1727A4BA" w14:textId="77777777" w:rsidR="007E4F54" w:rsidRDefault="007E4F54" w:rsidP="00764119">
            <w:pPr>
              <w:jc w:val="both"/>
              <w:rPr>
                <w:rFonts w:ascii="Times New Roman" w:hAnsi="Times New Roman" w:cs="Times New Roman"/>
                <w:sz w:val="24"/>
              </w:rPr>
            </w:pPr>
          </w:p>
          <w:p w14:paraId="4E9DB457" w14:textId="77777777" w:rsidR="007E4F54" w:rsidRDefault="007E4F54" w:rsidP="00764119">
            <w:pPr>
              <w:jc w:val="both"/>
              <w:rPr>
                <w:rFonts w:ascii="Times New Roman" w:hAnsi="Times New Roman" w:cs="Times New Roman"/>
                <w:sz w:val="24"/>
              </w:rPr>
            </w:pPr>
          </w:p>
          <w:p w14:paraId="7C2C94F9" w14:textId="3FAE50E1" w:rsidR="009964F8" w:rsidRPr="00086B89" w:rsidRDefault="00495E50" w:rsidP="00764119">
            <w:pPr>
              <w:jc w:val="both"/>
              <w:rPr>
                <w:rFonts w:ascii="Times New Roman" w:hAnsi="Times New Roman" w:cs="Times New Roman"/>
                <w:sz w:val="24"/>
              </w:rPr>
            </w:pPr>
            <w:r>
              <w:rPr>
                <w:rFonts w:ascii="Times New Roman" w:hAnsi="Times New Roman" w:cs="Times New Roman"/>
                <w:sz w:val="24"/>
              </w:rPr>
              <w:t>3. </w:t>
            </w:r>
            <w:r w:rsidR="009964F8">
              <w:rPr>
                <w:rFonts w:ascii="Times New Roman" w:hAnsi="Times New Roman" w:cs="Times New Roman"/>
                <w:sz w:val="24"/>
              </w:rPr>
              <w:t>Демонстрирует навыки работы с профессиональным программным обеспечением, в том числе в целях построения долгосрочных взаимодействий с потребителями.</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0A2F4199" w14:textId="0DE1AB44" w:rsidR="00086B89" w:rsidRPr="00DC7957" w:rsidRDefault="00C13494" w:rsidP="00086B89">
            <w:pPr>
              <w:tabs>
                <w:tab w:val="left" w:pos="540"/>
              </w:tabs>
              <w:contextualSpacing/>
              <w:jc w:val="both"/>
              <w:rPr>
                <w:rFonts w:ascii="Times New Roman" w:eastAsia="Calibri" w:hAnsi="Times New Roman" w:cs="Times New Roman"/>
                <w:sz w:val="24"/>
                <w:lang w:eastAsia="en-US"/>
              </w:rPr>
            </w:pPr>
            <w:r w:rsidRPr="00DC7957">
              <w:rPr>
                <w:rFonts w:ascii="Times New Roman" w:hAnsi="Times New Roman" w:cs="Times New Roman"/>
                <w:b/>
                <w:color w:val="000000"/>
                <w:sz w:val="24"/>
                <w:shd w:val="clear" w:color="auto" w:fill="FFFFFF"/>
              </w:rPr>
              <w:lastRenderedPageBreak/>
              <w:t>Знать:</w:t>
            </w:r>
            <w:r w:rsidRPr="00DC7957">
              <w:rPr>
                <w:rFonts w:ascii="Times New Roman" w:hAnsi="Times New Roman" w:cs="Times New Roman"/>
                <w:color w:val="000000"/>
                <w:sz w:val="24"/>
                <w:shd w:val="clear" w:color="auto" w:fill="FFFFFF"/>
              </w:rPr>
              <w:t xml:space="preserve"> </w:t>
            </w:r>
            <w:r w:rsidRPr="00DC7957">
              <w:rPr>
                <w:rFonts w:ascii="Times New Roman" w:eastAsia="Calibri" w:hAnsi="Times New Roman" w:cs="Times New Roman"/>
                <w:sz w:val="24"/>
                <w:lang w:eastAsia="en-US"/>
              </w:rPr>
              <w:t>содержание теорий кросс-культурн</w:t>
            </w:r>
            <w:r w:rsidR="000279C0" w:rsidRPr="00DC7957">
              <w:rPr>
                <w:rFonts w:ascii="Times New Roman" w:eastAsia="Calibri" w:hAnsi="Times New Roman" w:cs="Times New Roman"/>
                <w:sz w:val="24"/>
                <w:lang w:eastAsia="en-US"/>
              </w:rPr>
              <w:t>ых коммуникаций</w:t>
            </w:r>
            <w:r w:rsidRPr="00DC7957">
              <w:rPr>
                <w:rFonts w:ascii="Times New Roman" w:eastAsia="Calibri" w:hAnsi="Times New Roman" w:cs="Times New Roman"/>
                <w:sz w:val="24"/>
                <w:lang w:eastAsia="en-US"/>
              </w:rPr>
              <w:t>;</w:t>
            </w:r>
            <w:r w:rsidR="00086B89" w:rsidRPr="00DC7957">
              <w:rPr>
                <w:rFonts w:ascii="Times New Roman" w:eastAsia="Calibri" w:hAnsi="Times New Roman" w:cs="Times New Roman"/>
                <w:sz w:val="24"/>
                <w:lang w:eastAsia="en-US"/>
              </w:rPr>
              <w:t xml:space="preserve"> </w:t>
            </w:r>
          </w:p>
          <w:p w14:paraId="48049379" w14:textId="2F265230" w:rsidR="00086B89" w:rsidRPr="00DC7957" w:rsidRDefault="00086B89" w:rsidP="00086B89">
            <w:pPr>
              <w:tabs>
                <w:tab w:val="left" w:pos="540"/>
              </w:tabs>
              <w:contextualSpacing/>
              <w:jc w:val="both"/>
              <w:rPr>
                <w:rFonts w:ascii="Times New Roman" w:hAnsi="Times New Roman" w:cs="Times New Roman"/>
                <w:sz w:val="24"/>
              </w:rPr>
            </w:pPr>
            <w:r w:rsidRPr="00DC7957">
              <w:rPr>
                <w:rFonts w:ascii="Times New Roman" w:hAnsi="Times New Roman" w:cs="Times New Roman"/>
                <w:sz w:val="24"/>
              </w:rPr>
              <w:t xml:space="preserve">модели кросс-культурных коммуникаций, </w:t>
            </w:r>
            <w:r w:rsidR="00C8397B" w:rsidRPr="00DC7957">
              <w:rPr>
                <w:rFonts w:ascii="Times New Roman" w:hAnsi="Times New Roman" w:cs="Times New Roman"/>
                <w:sz w:val="24"/>
              </w:rPr>
              <w:t xml:space="preserve">виды </w:t>
            </w:r>
            <w:r w:rsidR="00572115" w:rsidRPr="00DC7957">
              <w:rPr>
                <w:rFonts w:ascii="Times New Roman" w:hAnsi="Times New Roman" w:cs="Times New Roman"/>
                <w:sz w:val="24"/>
              </w:rPr>
              <w:t xml:space="preserve">барьеров </w:t>
            </w:r>
            <w:r w:rsidR="00C8397B" w:rsidRPr="00DC7957">
              <w:rPr>
                <w:rFonts w:ascii="Times New Roman" w:hAnsi="Times New Roman" w:cs="Times New Roman"/>
                <w:sz w:val="24"/>
              </w:rPr>
              <w:t>кросс-культурных коммуникаций</w:t>
            </w:r>
            <w:r w:rsidR="00DC7957">
              <w:rPr>
                <w:rFonts w:ascii="Times New Roman" w:hAnsi="Times New Roman" w:cs="Times New Roman"/>
                <w:sz w:val="24"/>
              </w:rPr>
              <w:t xml:space="preserve"> с учетом фактора культурной дистанции</w:t>
            </w:r>
            <w:r w:rsidR="00C8397B" w:rsidRPr="00DC7957">
              <w:rPr>
                <w:rFonts w:ascii="Times New Roman" w:hAnsi="Times New Roman" w:cs="Times New Roman"/>
                <w:sz w:val="24"/>
              </w:rPr>
              <w:t>;</w:t>
            </w:r>
            <w:r w:rsidRPr="00DC7957">
              <w:rPr>
                <w:rFonts w:ascii="Times New Roman" w:hAnsi="Times New Roman" w:cs="Times New Roman"/>
                <w:sz w:val="24"/>
              </w:rPr>
              <w:t xml:space="preserve"> </w:t>
            </w:r>
          </w:p>
          <w:p w14:paraId="5C7A38FA" w14:textId="147368FD" w:rsidR="00086B89" w:rsidRDefault="00086B89" w:rsidP="00086B89">
            <w:pPr>
              <w:tabs>
                <w:tab w:val="left" w:pos="540"/>
              </w:tabs>
              <w:contextualSpacing/>
              <w:jc w:val="both"/>
              <w:rPr>
                <w:rFonts w:ascii="Times New Roman" w:hAnsi="Times New Roman" w:cs="Times New Roman"/>
                <w:color w:val="000000"/>
                <w:sz w:val="24"/>
                <w:bdr w:val="none" w:sz="0" w:space="0" w:color="auto" w:frame="1"/>
              </w:rPr>
            </w:pPr>
            <w:r w:rsidRPr="00DC7957">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w:t>
            </w:r>
            <w:r w:rsidR="00E9061C" w:rsidRPr="00DC7957">
              <w:rPr>
                <w:rFonts w:ascii="Times New Roman" w:hAnsi="Times New Roman" w:cs="Times New Roman"/>
                <w:color w:val="000000"/>
                <w:sz w:val="24"/>
                <w:bdr w:val="none" w:sz="0" w:space="0" w:color="auto" w:frame="1"/>
              </w:rPr>
              <w:t xml:space="preserve">профессиональной </w:t>
            </w:r>
            <w:proofErr w:type="gramStart"/>
            <w:r w:rsidR="00E9061C" w:rsidRPr="00DC7957">
              <w:rPr>
                <w:rFonts w:ascii="Times New Roman" w:hAnsi="Times New Roman" w:cs="Times New Roman"/>
                <w:color w:val="000000"/>
                <w:sz w:val="24"/>
                <w:bdr w:val="none" w:sz="0" w:space="0" w:color="auto" w:frame="1"/>
              </w:rPr>
              <w:t>сфере</w:t>
            </w:r>
            <w:r w:rsidRPr="00DC7957">
              <w:rPr>
                <w:rFonts w:ascii="Times New Roman" w:hAnsi="Times New Roman" w:cs="Times New Roman"/>
                <w:color w:val="000000"/>
                <w:sz w:val="24"/>
                <w:bdr w:val="none" w:sz="0" w:space="0" w:color="auto" w:frame="1"/>
              </w:rPr>
              <w:t xml:space="preserve">; </w:t>
            </w:r>
            <w:r w:rsidR="0075012E">
              <w:rPr>
                <w:rFonts w:ascii="Times New Roman" w:hAnsi="Times New Roman" w:cs="Times New Roman"/>
                <w:color w:val="000000"/>
                <w:sz w:val="24"/>
                <w:bdr w:val="none" w:sz="0" w:space="0" w:color="auto" w:frame="1"/>
              </w:rPr>
              <w:t xml:space="preserve"> типологию</w:t>
            </w:r>
            <w:proofErr w:type="gramEnd"/>
            <w:r w:rsidR="0075012E">
              <w:rPr>
                <w:rFonts w:ascii="Times New Roman" w:hAnsi="Times New Roman" w:cs="Times New Roman"/>
                <w:color w:val="000000"/>
                <w:sz w:val="24"/>
                <w:bdr w:val="none" w:sz="0" w:space="0" w:color="auto" w:frame="1"/>
              </w:rPr>
              <w:t xml:space="preserve"> культур и цивилизаций; </w:t>
            </w:r>
            <w:r w:rsidR="00EE3BD2">
              <w:rPr>
                <w:rFonts w:ascii="Times New Roman" w:hAnsi="Times New Roman" w:cs="Times New Roman"/>
                <w:color w:val="000000"/>
                <w:sz w:val="24"/>
                <w:bdr w:val="none" w:sz="0" w:space="0" w:color="auto" w:frame="1"/>
              </w:rPr>
              <w:t>язык международной символики;</w:t>
            </w:r>
          </w:p>
          <w:p w14:paraId="64F300E2" w14:textId="199685AF" w:rsidR="00DC7957" w:rsidRPr="00DC7957" w:rsidRDefault="0075012E" w:rsidP="00086B89">
            <w:pPr>
              <w:tabs>
                <w:tab w:val="left" w:pos="540"/>
              </w:tabs>
              <w:contextualSpacing/>
              <w:jc w:val="both"/>
              <w:rPr>
                <w:rFonts w:ascii="Times New Roman" w:hAnsi="Times New Roman" w:cs="Times New Roman"/>
                <w:sz w:val="24"/>
              </w:rPr>
            </w:pPr>
            <w:r w:rsidRPr="00DC7957">
              <w:rPr>
                <w:rFonts w:ascii="Times New Roman" w:hAnsi="Times New Roman" w:cs="Times New Roman"/>
                <w:b/>
                <w:bCs/>
                <w:sz w:val="24"/>
              </w:rPr>
              <w:t>Уметь:</w:t>
            </w:r>
            <w:r>
              <w:rPr>
                <w:rFonts w:ascii="Times New Roman" w:hAnsi="Times New Roman" w:cs="Times New Roman"/>
                <w:b/>
                <w:bCs/>
                <w:sz w:val="24"/>
              </w:rPr>
              <w:t xml:space="preserve"> </w:t>
            </w:r>
            <w:r w:rsidRPr="0075012E">
              <w:rPr>
                <w:rFonts w:ascii="Times New Roman" w:hAnsi="Times New Roman" w:cs="Times New Roman"/>
                <w:color w:val="000000"/>
                <w:sz w:val="24"/>
                <w:bdr w:val="none" w:sz="0" w:space="0" w:color="auto" w:frame="1"/>
              </w:rPr>
              <w:t>применять знания о культ</w:t>
            </w:r>
            <w:r>
              <w:rPr>
                <w:rFonts w:ascii="Times New Roman" w:hAnsi="Times New Roman" w:cs="Times New Roman"/>
                <w:color w:val="000000"/>
                <w:sz w:val="24"/>
                <w:bdr w:val="none" w:sz="0" w:space="0" w:color="auto" w:frame="1"/>
              </w:rPr>
              <w:t>у</w:t>
            </w:r>
            <w:r w:rsidRPr="0075012E">
              <w:rPr>
                <w:rFonts w:ascii="Times New Roman" w:hAnsi="Times New Roman" w:cs="Times New Roman"/>
                <w:color w:val="000000"/>
                <w:sz w:val="24"/>
                <w:bdr w:val="none" w:sz="0" w:space="0" w:color="auto" w:frame="1"/>
              </w:rPr>
              <w:t xml:space="preserve">рных различиях при выборе </w:t>
            </w:r>
            <w:r w:rsidR="00DC7957">
              <w:rPr>
                <w:rFonts w:ascii="Times New Roman" w:hAnsi="Times New Roman" w:cs="Times New Roman"/>
                <w:color w:val="000000"/>
                <w:sz w:val="24"/>
                <w:bdr w:val="none" w:sz="0" w:space="0" w:color="auto" w:frame="1"/>
              </w:rPr>
              <w:t xml:space="preserve">стратегии международного взаимодействия на основе </w:t>
            </w:r>
            <w:proofErr w:type="gramStart"/>
            <w:r w:rsidR="00DC7957">
              <w:rPr>
                <w:rFonts w:ascii="Times New Roman" w:hAnsi="Times New Roman" w:cs="Times New Roman"/>
                <w:color w:val="000000"/>
                <w:sz w:val="24"/>
                <w:bdr w:val="none" w:sz="0" w:space="0" w:color="auto" w:frame="1"/>
              </w:rPr>
              <w:t>учета  этно</w:t>
            </w:r>
            <w:proofErr w:type="gramEnd"/>
            <w:r w:rsidR="00DC7957">
              <w:rPr>
                <w:rFonts w:ascii="Times New Roman" w:hAnsi="Times New Roman" w:cs="Times New Roman"/>
                <w:color w:val="000000"/>
                <w:sz w:val="24"/>
                <w:bdr w:val="none" w:sz="0" w:space="0" w:color="auto" w:frame="1"/>
              </w:rPr>
              <w:t>-культурных, историко-социальных и религиозных факторов;</w:t>
            </w:r>
            <w:r w:rsidR="00F345D0">
              <w:rPr>
                <w:rFonts w:ascii="Times New Roman" w:hAnsi="Times New Roman" w:cs="Times New Roman"/>
                <w:color w:val="000000"/>
                <w:sz w:val="24"/>
                <w:bdr w:val="none" w:sz="0" w:space="0" w:color="auto" w:frame="1"/>
              </w:rPr>
              <w:t xml:space="preserve"> особенности и принципы управления многообразие; </w:t>
            </w:r>
          </w:p>
          <w:p w14:paraId="2A8F66D0" w14:textId="3E14760E" w:rsidR="00EE3BD2" w:rsidRPr="00DC7957" w:rsidRDefault="00572115" w:rsidP="00EE3BD2">
            <w:pPr>
              <w:pStyle w:val="Default"/>
              <w:jc w:val="both"/>
            </w:pPr>
            <w:r w:rsidRPr="00DC7957">
              <w:t>определять кросс-культурные особенности потребителей рынков различных регионов и стран</w:t>
            </w:r>
            <w:r w:rsidR="00F345D0">
              <w:t>; эффективно преодолевать кросс-культурные барьеры в взаимодействии с внешними и внутренними стейкхолдерами; применять знания по теории и практике кросс-культ</w:t>
            </w:r>
            <w:r w:rsidR="0075012E">
              <w:t>у</w:t>
            </w:r>
            <w:r w:rsidR="00F345D0">
              <w:t>рных коммун</w:t>
            </w:r>
            <w:r w:rsidR="0075012E">
              <w:t>и</w:t>
            </w:r>
            <w:r w:rsidR="00F345D0">
              <w:t>каций в профессиональном взаимодействии со стейкхолдерами;</w:t>
            </w:r>
            <w:r w:rsidR="00EE3BD2" w:rsidRPr="00DC7957">
              <w:t xml:space="preserve"> использовать знания о </w:t>
            </w:r>
            <w:proofErr w:type="gramStart"/>
            <w:r w:rsidR="00EE3BD2">
              <w:t xml:space="preserve">международной  </w:t>
            </w:r>
            <w:r w:rsidR="00EE3BD2" w:rsidRPr="00DC7957">
              <w:t>символике</w:t>
            </w:r>
            <w:proofErr w:type="gramEnd"/>
            <w:r w:rsidR="00EE3BD2" w:rsidRPr="00DC7957">
              <w:t xml:space="preserve"> при создании и продвижении коммуникационных продуктов</w:t>
            </w:r>
            <w:r w:rsidR="00EE3BD2">
              <w:t>.</w:t>
            </w:r>
          </w:p>
          <w:p w14:paraId="2D178FAB" w14:textId="1C60FAA7" w:rsidR="00436FC3" w:rsidRDefault="0075012E" w:rsidP="00086B89">
            <w:pPr>
              <w:tabs>
                <w:tab w:val="left" w:pos="540"/>
              </w:tabs>
              <w:contextualSpacing/>
              <w:jc w:val="both"/>
              <w:rPr>
                <w:rFonts w:ascii="Times New Roman" w:hAnsi="Times New Roman" w:cs="Times New Roman"/>
                <w:sz w:val="24"/>
              </w:rPr>
            </w:pPr>
            <w:r w:rsidRPr="00DC7957">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Pr="0075012E">
              <w:rPr>
                <w:rFonts w:ascii="Times New Roman" w:hAnsi="Times New Roman" w:cs="Times New Roman"/>
                <w:bCs/>
                <w:color w:val="000000"/>
                <w:sz w:val="24"/>
                <w:shd w:val="clear" w:color="auto" w:fill="FFFFFF"/>
              </w:rPr>
              <w:t>значение и роль ценностных ориентаций в поведении потребителей разных стран;</w:t>
            </w:r>
            <w:r>
              <w:rPr>
                <w:rFonts w:ascii="Times New Roman" w:hAnsi="Times New Roman" w:cs="Times New Roman"/>
                <w:b/>
                <w:color w:val="000000"/>
                <w:sz w:val="24"/>
                <w:shd w:val="clear" w:color="auto" w:fill="FFFFFF"/>
              </w:rPr>
              <w:t xml:space="preserve"> </w:t>
            </w:r>
            <w:r w:rsidRPr="0075012E">
              <w:rPr>
                <w:rFonts w:ascii="Times New Roman" w:hAnsi="Times New Roman" w:cs="Times New Roman"/>
                <w:bCs/>
                <w:color w:val="000000"/>
                <w:sz w:val="24"/>
                <w:shd w:val="clear" w:color="auto" w:fill="FFFFFF"/>
              </w:rPr>
              <w:t>структуру и типологию организационных культур;</w:t>
            </w:r>
            <w:r w:rsidR="00EE3BD2" w:rsidRPr="00DC7957">
              <w:rPr>
                <w:rFonts w:ascii="Times New Roman" w:eastAsia="Calibri" w:hAnsi="Times New Roman" w:cs="Times New Roman"/>
                <w:sz w:val="24"/>
                <w:lang w:eastAsia="en-US"/>
              </w:rPr>
              <w:t xml:space="preserve"> особенности </w:t>
            </w:r>
            <w:r w:rsidR="00EE3BD2" w:rsidRPr="00DC7957">
              <w:rPr>
                <w:rFonts w:ascii="Times New Roman" w:hAnsi="Times New Roman" w:cs="Times New Roman"/>
                <w:sz w:val="24"/>
              </w:rPr>
              <w:t xml:space="preserve">этических норм </w:t>
            </w:r>
            <w:r w:rsidR="00EE3BD2">
              <w:rPr>
                <w:rFonts w:ascii="Times New Roman" w:hAnsi="Times New Roman" w:cs="Times New Roman"/>
                <w:sz w:val="24"/>
              </w:rPr>
              <w:t xml:space="preserve">и этикета </w:t>
            </w:r>
            <w:r w:rsidR="00EE3BD2" w:rsidRPr="00DC7957">
              <w:rPr>
                <w:rFonts w:ascii="Times New Roman" w:hAnsi="Times New Roman" w:cs="Times New Roman"/>
                <w:sz w:val="24"/>
              </w:rPr>
              <w:t>разных народов;</w:t>
            </w:r>
            <w:r w:rsidR="00436FC3">
              <w:rPr>
                <w:rFonts w:ascii="Times New Roman" w:hAnsi="Times New Roman" w:cs="Times New Roman"/>
                <w:sz w:val="24"/>
              </w:rPr>
              <w:t xml:space="preserve"> особенности кросс-культурных конфликтов; </w:t>
            </w:r>
            <w:r w:rsidR="007E4F54">
              <w:rPr>
                <w:rFonts w:ascii="Times New Roman" w:hAnsi="Times New Roman" w:cs="Times New Roman"/>
                <w:sz w:val="24"/>
              </w:rPr>
              <w:t>основы кросс-культурного консалтинга и управления рисками;</w:t>
            </w:r>
          </w:p>
          <w:p w14:paraId="7520FC2E" w14:textId="3BC92A6B" w:rsidR="00572115" w:rsidRPr="00DC7957" w:rsidRDefault="00572115" w:rsidP="00086B89">
            <w:pPr>
              <w:tabs>
                <w:tab w:val="left" w:pos="540"/>
              </w:tabs>
              <w:contextualSpacing/>
              <w:jc w:val="both"/>
              <w:rPr>
                <w:rFonts w:ascii="Times New Roman" w:hAnsi="Times New Roman" w:cs="Times New Roman"/>
                <w:sz w:val="24"/>
              </w:rPr>
            </w:pPr>
            <w:r w:rsidRPr="00DC7957">
              <w:rPr>
                <w:rFonts w:ascii="Times New Roman" w:hAnsi="Times New Roman" w:cs="Times New Roman"/>
                <w:b/>
                <w:bCs/>
                <w:sz w:val="24"/>
              </w:rPr>
              <w:t>Уметь:</w:t>
            </w:r>
            <w:r w:rsidR="0075012E">
              <w:rPr>
                <w:rFonts w:ascii="Times New Roman" w:hAnsi="Times New Roman" w:cs="Times New Roman"/>
                <w:b/>
                <w:bCs/>
                <w:sz w:val="24"/>
              </w:rPr>
              <w:t xml:space="preserve"> </w:t>
            </w:r>
            <w:r w:rsidRPr="00DC7957">
              <w:rPr>
                <w:rFonts w:ascii="Times New Roman" w:hAnsi="Times New Roman" w:cs="Times New Roman"/>
                <w:sz w:val="24"/>
              </w:rPr>
              <w:t xml:space="preserve">определять ключевые сферы проявления социо-культурных и этно-религиозных особенностей рынков, </w:t>
            </w:r>
            <w:r w:rsidRPr="00DC7957">
              <w:rPr>
                <w:rFonts w:ascii="Times New Roman" w:hAnsi="Times New Roman" w:cs="Times New Roman"/>
                <w:sz w:val="24"/>
              </w:rPr>
              <w:lastRenderedPageBreak/>
              <w:t xml:space="preserve">влияющих на </w:t>
            </w:r>
            <w:r w:rsidR="0075012E">
              <w:rPr>
                <w:rFonts w:ascii="Times New Roman" w:hAnsi="Times New Roman" w:cs="Times New Roman"/>
                <w:sz w:val="24"/>
              </w:rPr>
              <w:t>гостиничный бизнес</w:t>
            </w:r>
            <w:r w:rsidRPr="00DC7957">
              <w:rPr>
                <w:rFonts w:ascii="Times New Roman" w:hAnsi="Times New Roman" w:cs="Times New Roman"/>
                <w:sz w:val="24"/>
              </w:rPr>
              <w:t xml:space="preserve"> и требующих изучения особенностей кросс-культурных коммуникаций</w:t>
            </w:r>
            <w:r w:rsidR="0075012E">
              <w:rPr>
                <w:rFonts w:ascii="Times New Roman" w:hAnsi="Times New Roman" w:cs="Times New Roman"/>
                <w:sz w:val="24"/>
              </w:rPr>
              <w:t xml:space="preserve">; </w:t>
            </w:r>
            <w:r w:rsidRPr="00DC7957">
              <w:rPr>
                <w:rFonts w:ascii="Times New Roman" w:hAnsi="Times New Roman" w:cs="Times New Roman"/>
                <w:sz w:val="24"/>
              </w:rPr>
              <w:t>предлагать релевантные организационные решения по разработке и продвижению продукта</w:t>
            </w:r>
            <w:r w:rsidR="0075012E">
              <w:rPr>
                <w:rFonts w:ascii="Times New Roman" w:hAnsi="Times New Roman" w:cs="Times New Roman"/>
                <w:sz w:val="24"/>
              </w:rPr>
              <w:t>/услуги</w:t>
            </w:r>
            <w:r w:rsidRPr="00DC7957">
              <w:rPr>
                <w:rFonts w:ascii="Times New Roman" w:hAnsi="Times New Roman" w:cs="Times New Roman"/>
                <w:sz w:val="24"/>
              </w:rPr>
              <w:t xml:space="preserve"> с точки зрения учета основных аспектов кросс-культурных коммуникаций</w:t>
            </w:r>
            <w:r w:rsidR="00EE3BD2">
              <w:rPr>
                <w:rFonts w:ascii="Times New Roman" w:hAnsi="Times New Roman" w:cs="Times New Roman"/>
                <w:sz w:val="24"/>
              </w:rPr>
              <w:t xml:space="preserve">; учитывать особенности этических </w:t>
            </w:r>
            <w:r w:rsidR="00436FC3">
              <w:rPr>
                <w:rFonts w:ascii="Times New Roman" w:hAnsi="Times New Roman" w:cs="Times New Roman"/>
                <w:sz w:val="24"/>
              </w:rPr>
              <w:t>норм и моделей этикета при взаимодействии со стейкхолдерами; предотвращать и эффективно разрешать кросс-культурные конфликты;</w:t>
            </w:r>
            <w:r w:rsidR="007E4F54">
              <w:rPr>
                <w:rFonts w:ascii="Times New Roman" w:hAnsi="Times New Roman" w:cs="Times New Roman"/>
                <w:sz w:val="24"/>
              </w:rPr>
              <w:t xml:space="preserve"> использовать знания из сферы кросс-культурного консалтинга в практике управления гостиничным бизнесом;</w:t>
            </w:r>
          </w:p>
          <w:p w14:paraId="4C57435A" w14:textId="7F648FD8" w:rsidR="00EE3BD2" w:rsidRPr="00DC7957" w:rsidRDefault="00EE3BD2" w:rsidP="00EE3BD2">
            <w:pPr>
              <w:tabs>
                <w:tab w:val="left" w:pos="540"/>
              </w:tabs>
              <w:contextualSpacing/>
              <w:jc w:val="both"/>
              <w:rPr>
                <w:rFonts w:ascii="Times New Roman" w:hAnsi="Times New Roman" w:cs="Times New Roman"/>
                <w:b/>
                <w:bCs/>
                <w:color w:val="000000"/>
                <w:sz w:val="24"/>
                <w:shd w:val="clear" w:color="auto" w:fill="FFFFFF"/>
              </w:rPr>
            </w:pPr>
            <w:r w:rsidRPr="00DC7957">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00436FC3" w:rsidRPr="00436FC3">
              <w:rPr>
                <w:rFonts w:ascii="Times New Roman" w:hAnsi="Times New Roman" w:cs="Times New Roman"/>
                <w:bCs/>
                <w:color w:val="000000"/>
                <w:sz w:val="24"/>
                <w:shd w:val="clear" w:color="auto" w:fill="FFFFFF"/>
              </w:rPr>
              <w:t>современные информационно-коммуникативные технологии, использующиеся в</w:t>
            </w:r>
            <w:r w:rsidR="00436FC3">
              <w:rPr>
                <w:rFonts w:ascii="Times New Roman" w:hAnsi="Times New Roman" w:cs="Times New Roman"/>
                <w:b/>
                <w:color w:val="000000"/>
                <w:sz w:val="24"/>
                <w:shd w:val="clear" w:color="auto" w:fill="FFFFFF"/>
              </w:rPr>
              <w:t xml:space="preserve"> </w:t>
            </w:r>
            <w:r>
              <w:rPr>
                <w:rFonts w:ascii="Times New Roman" w:hAnsi="Times New Roman" w:cs="Times New Roman"/>
                <w:sz w:val="24"/>
              </w:rPr>
              <w:t>кросс-культурн</w:t>
            </w:r>
            <w:r w:rsidR="00436FC3">
              <w:rPr>
                <w:rFonts w:ascii="Times New Roman" w:hAnsi="Times New Roman" w:cs="Times New Roman"/>
                <w:sz w:val="24"/>
              </w:rPr>
              <w:t>ом менеджмент;</w:t>
            </w:r>
            <w:r w:rsidR="00572115" w:rsidRPr="00DC7957">
              <w:rPr>
                <w:rFonts w:ascii="Times New Roman" w:hAnsi="Times New Roman" w:cs="Times New Roman"/>
                <w:sz w:val="24"/>
              </w:rPr>
              <w:t xml:space="preserve"> </w:t>
            </w:r>
            <w:r w:rsidRPr="00DC7957">
              <w:rPr>
                <w:rFonts w:ascii="Times New Roman" w:hAnsi="Times New Roman" w:cs="Times New Roman"/>
                <w:sz w:val="24"/>
              </w:rPr>
              <w:t>теории поликультурного обучения, особенности кросс-культурных тренингов;</w:t>
            </w:r>
          </w:p>
          <w:p w14:paraId="555C1D5A" w14:textId="4F571CCA" w:rsidR="00DC7957" w:rsidRPr="00DC7957" w:rsidRDefault="00572115" w:rsidP="00EE3BD2">
            <w:pPr>
              <w:tabs>
                <w:tab w:val="left" w:pos="540"/>
              </w:tabs>
              <w:contextualSpacing/>
              <w:jc w:val="both"/>
              <w:rPr>
                <w:rFonts w:ascii="Times New Roman" w:hAnsi="Times New Roman" w:cs="Times New Roman"/>
                <w:sz w:val="24"/>
              </w:rPr>
            </w:pPr>
            <w:r w:rsidRPr="00EE3BD2">
              <w:rPr>
                <w:rFonts w:ascii="Times New Roman" w:hAnsi="Times New Roman" w:cs="Times New Roman"/>
                <w:b/>
                <w:bCs/>
                <w:sz w:val="24"/>
              </w:rPr>
              <w:t>Уметь:</w:t>
            </w:r>
            <w:r w:rsidRPr="00DC7957">
              <w:rPr>
                <w:rFonts w:ascii="Times New Roman" w:hAnsi="Times New Roman" w:cs="Times New Roman"/>
                <w:sz w:val="24"/>
              </w:rPr>
              <w:t xml:space="preserve"> развивать навыки оптимального распределения полномочий в кросс-культурной деловой и организационной среде</w:t>
            </w:r>
            <w:r w:rsidR="00EE3BD2">
              <w:rPr>
                <w:rFonts w:ascii="Times New Roman" w:hAnsi="Times New Roman" w:cs="Times New Roman"/>
                <w:sz w:val="24"/>
              </w:rPr>
              <w:t xml:space="preserve">; </w:t>
            </w:r>
            <w:r w:rsidRPr="00DC7957">
              <w:rPr>
                <w:rFonts w:ascii="Times New Roman" w:hAnsi="Times New Roman" w:cs="Times New Roman"/>
                <w:sz w:val="24"/>
              </w:rPr>
              <w:t xml:space="preserve">предлагать мероприятия по </w:t>
            </w:r>
            <w:r w:rsidRPr="00EE3BD2">
              <w:rPr>
                <w:rFonts w:ascii="Times New Roman" w:hAnsi="Times New Roman" w:cs="Times New Roman"/>
                <w:sz w:val="24"/>
              </w:rPr>
              <w:t>повышению процента успешных продаж и эффективных переговоров с учетом национальных стилей менеджмента</w:t>
            </w:r>
            <w:r w:rsidR="00EE3BD2" w:rsidRPr="00EE3BD2">
              <w:rPr>
                <w:rFonts w:ascii="Times New Roman" w:hAnsi="Times New Roman" w:cs="Times New Roman"/>
                <w:sz w:val="24"/>
              </w:rPr>
              <w:t xml:space="preserve">; </w:t>
            </w:r>
            <w:r w:rsidR="00DC7957" w:rsidRPr="00EE3BD2">
              <w:rPr>
                <w:rFonts w:ascii="Times New Roman" w:hAnsi="Times New Roman" w:cs="Times New Roman"/>
                <w:sz w:val="24"/>
              </w:rPr>
              <w:t>применять технологии и приемы при консультировании и доведении до сведени</w:t>
            </w:r>
            <w:r w:rsidR="00EE3BD2" w:rsidRPr="00EE3BD2">
              <w:rPr>
                <w:rFonts w:ascii="Times New Roman" w:hAnsi="Times New Roman" w:cs="Times New Roman"/>
                <w:sz w:val="24"/>
              </w:rPr>
              <w:t xml:space="preserve">я клиентов </w:t>
            </w:r>
            <w:r w:rsidR="00DC7957" w:rsidRPr="00EE3BD2">
              <w:rPr>
                <w:rFonts w:ascii="Times New Roman" w:hAnsi="Times New Roman" w:cs="Times New Roman"/>
                <w:sz w:val="24"/>
              </w:rPr>
              <w:t>важной информации, касающейся</w:t>
            </w:r>
            <w:r w:rsidR="00DC7957" w:rsidRPr="00DC7957">
              <w:rPr>
                <w:rFonts w:ascii="Times New Roman" w:hAnsi="Times New Roman" w:cs="Times New Roman"/>
                <w:sz w:val="24"/>
              </w:rPr>
              <w:t xml:space="preserve"> особенностей культуры, нравов, обычаев и норм </w:t>
            </w:r>
            <w:r w:rsidR="00EE3BD2">
              <w:rPr>
                <w:rFonts w:ascii="Times New Roman" w:hAnsi="Times New Roman" w:cs="Times New Roman"/>
                <w:sz w:val="24"/>
              </w:rPr>
              <w:t>территории</w:t>
            </w:r>
            <w:r w:rsidR="00DC7957" w:rsidRPr="00DC7957">
              <w:rPr>
                <w:rFonts w:ascii="Times New Roman" w:hAnsi="Times New Roman" w:cs="Times New Roman"/>
                <w:sz w:val="24"/>
              </w:rPr>
              <w:t xml:space="preserve"> пребывания</w:t>
            </w:r>
            <w:r w:rsidR="00EE3BD2">
              <w:rPr>
                <w:rFonts w:ascii="Times New Roman" w:hAnsi="Times New Roman" w:cs="Times New Roman"/>
                <w:sz w:val="24"/>
              </w:rPr>
              <w:t xml:space="preserve">; </w:t>
            </w:r>
            <w:r w:rsidR="00EE3BD2" w:rsidRPr="00DC7957">
              <w:rPr>
                <w:rFonts w:ascii="Times New Roman" w:hAnsi="Times New Roman" w:cs="Times New Roman"/>
                <w:sz w:val="24"/>
              </w:rPr>
              <w:t xml:space="preserve">применять технологии и приемы при кросс-культурном консультировании; выявлять реальные и возможные риски в кросс-культурном взаимодействии с экспертным сообществом, партнерами и клиентами; </w:t>
            </w:r>
            <w:r w:rsidR="00EE3BD2" w:rsidRPr="00DC7957">
              <w:rPr>
                <w:rFonts w:ascii="Times New Roman" w:hAnsi="Times New Roman" w:cs="Times New Roman"/>
                <w:color w:val="000000"/>
                <w:sz w:val="24"/>
              </w:rPr>
              <w:t xml:space="preserve">применять цифровые технологии с учетом культурного фактора бизнес-среды </w:t>
            </w:r>
          </w:p>
        </w:tc>
      </w:tr>
      <w:bookmarkEnd w:id="1"/>
      <w:bookmarkEnd w:id="2"/>
    </w:tbl>
    <w:p w14:paraId="618B52E8" w14:textId="77777777" w:rsidR="007E4F54" w:rsidRDefault="007E4F54" w:rsidP="00804427">
      <w:pPr>
        <w:tabs>
          <w:tab w:val="left" w:pos="428"/>
        </w:tabs>
        <w:spacing w:line="360" w:lineRule="auto"/>
        <w:ind w:firstLine="709"/>
        <w:jc w:val="center"/>
        <w:rPr>
          <w:rFonts w:ascii="Times New Roman" w:hAnsi="Times New Roman"/>
          <w:b/>
          <w:color w:val="111111"/>
          <w:szCs w:val="28"/>
        </w:rPr>
      </w:pPr>
    </w:p>
    <w:p w14:paraId="5B447EBB" w14:textId="5BF8596B" w:rsidR="000644D0" w:rsidRDefault="006D3D28" w:rsidP="00804427">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14:paraId="4F7578C1" w14:textId="4FC04E12" w:rsidR="006E754A" w:rsidRPr="009B0296" w:rsidRDefault="004C24F1" w:rsidP="009B0296">
      <w:pPr>
        <w:widowControl w:val="0"/>
        <w:spacing w:line="360" w:lineRule="auto"/>
        <w:ind w:firstLine="708"/>
        <w:jc w:val="both"/>
        <w:rPr>
          <w:rFonts w:ascii="Times New Roman" w:hAnsi="Times New Roman" w:cs="Times New Roman"/>
          <w:szCs w:val="28"/>
        </w:rPr>
      </w:pPr>
      <w:r w:rsidRPr="009B0296">
        <w:rPr>
          <w:rFonts w:ascii="Times New Roman" w:hAnsi="Times New Roman" w:cs="Times New Roman"/>
          <w:bCs/>
          <w:color w:val="111111"/>
          <w:szCs w:val="28"/>
        </w:rPr>
        <w:t>Дисциплина «</w:t>
      </w:r>
      <w:r w:rsidR="009B0296" w:rsidRPr="009B0296">
        <w:rPr>
          <w:rFonts w:ascii="Times New Roman" w:eastAsia="Calibri" w:hAnsi="Times New Roman" w:cs="Times New Roman"/>
          <w:color w:val="111111"/>
          <w:szCs w:val="28"/>
        </w:rPr>
        <w:t>Кросс-культурные коммуникации в индустрии туризма и гостеприимства</w:t>
      </w:r>
      <w:r w:rsidRPr="009B0296">
        <w:rPr>
          <w:rFonts w:ascii="Times New Roman" w:hAnsi="Times New Roman" w:cs="Times New Roman"/>
          <w:color w:val="111111"/>
          <w:szCs w:val="28"/>
        </w:rPr>
        <w:t>»</w:t>
      </w:r>
      <w:r w:rsidRPr="009B0296">
        <w:rPr>
          <w:rFonts w:ascii="Times New Roman" w:hAnsi="Times New Roman" w:cs="Times New Roman"/>
          <w:szCs w:val="28"/>
        </w:rPr>
        <w:t xml:space="preserve"> </w:t>
      </w:r>
      <w:r w:rsidR="00495E50">
        <w:rPr>
          <w:rFonts w:ascii="Times New Roman" w:hAnsi="Times New Roman" w:cs="Times New Roman"/>
          <w:bCs/>
          <w:color w:val="111111"/>
          <w:szCs w:val="28"/>
        </w:rPr>
        <w:t xml:space="preserve">относится к модулю </w:t>
      </w:r>
      <w:r w:rsidRPr="009B0296">
        <w:rPr>
          <w:rFonts w:ascii="Times New Roman" w:hAnsi="Times New Roman" w:cs="Times New Roman"/>
          <w:bCs/>
          <w:color w:val="111111"/>
          <w:szCs w:val="28"/>
        </w:rPr>
        <w:t>дисциплин по в</w:t>
      </w:r>
      <w:r w:rsidR="00495E50">
        <w:rPr>
          <w:rFonts w:ascii="Times New Roman" w:hAnsi="Times New Roman" w:cs="Times New Roman"/>
          <w:bCs/>
          <w:color w:val="111111"/>
          <w:szCs w:val="28"/>
        </w:rPr>
        <w:t xml:space="preserve">ыбору цикла профиля элективный </w:t>
      </w:r>
      <w:r w:rsidRPr="009B0296">
        <w:rPr>
          <w:rFonts w:ascii="Times New Roman" w:hAnsi="Times New Roman" w:cs="Times New Roman"/>
          <w:bCs/>
          <w:color w:val="111111"/>
          <w:szCs w:val="28"/>
        </w:rPr>
        <w:t xml:space="preserve">направления подготовки </w:t>
      </w:r>
      <w:bookmarkStart w:id="3" w:name="_Hlk504349317"/>
      <w:bookmarkStart w:id="4" w:name="_Toc420531987"/>
      <w:r w:rsidR="00F50BF6" w:rsidRPr="009B0296">
        <w:rPr>
          <w:rFonts w:ascii="Times New Roman" w:hAnsi="Times New Roman" w:cs="Times New Roman"/>
          <w:szCs w:val="28"/>
        </w:rPr>
        <w:t>42.03.03</w:t>
      </w:r>
      <w:r w:rsidR="006E754A" w:rsidRPr="009B0296">
        <w:rPr>
          <w:rFonts w:ascii="Times New Roman" w:hAnsi="Times New Roman" w:cs="Times New Roman"/>
          <w:szCs w:val="28"/>
        </w:rPr>
        <w:t xml:space="preserve"> «Гостиничное дело», ОП «Управление гостиничным бизнесом», профиль: «Управление гостиничным бизнесом»</w:t>
      </w:r>
      <w:r w:rsidR="00495E50">
        <w:rPr>
          <w:rFonts w:ascii="Times New Roman" w:hAnsi="Times New Roman" w:cs="Times New Roman"/>
          <w:szCs w:val="28"/>
        </w:rPr>
        <w:t>.</w:t>
      </w:r>
    </w:p>
    <w:p w14:paraId="4B84ACC7" w14:textId="77777777" w:rsidR="0068237A" w:rsidRPr="009B0296" w:rsidRDefault="0068237A" w:rsidP="009B0296">
      <w:pPr>
        <w:pStyle w:val="12"/>
        <w:spacing w:line="360" w:lineRule="auto"/>
        <w:rPr>
          <w:color w:val="111111"/>
          <w:szCs w:val="28"/>
        </w:rPr>
      </w:pPr>
    </w:p>
    <w:p w14:paraId="07D7C594" w14:textId="3BE5328C" w:rsidR="000644D0" w:rsidRDefault="006D3D28" w:rsidP="0068237A">
      <w:pPr>
        <w:pStyle w:val="12"/>
        <w:spacing w:line="360" w:lineRule="auto"/>
        <w:rPr>
          <w:color w:val="111111"/>
        </w:rPr>
      </w:pPr>
      <w:r>
        <w:rPr>
          <w:b/>
          <w:color w:val="111111"/>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57BFAB06" w14:textId="4AF741A4" w:rsidR="00A04D35" w:rsidRDefault="006D3D28" w:rsidP="00A04D35">
      <w:pPr>
        <w:shd w:val="clear" w:color="auto" w:fill="FFFFFF"/>
        <w:jc w:val="right"/>
        <w:rPr>
          <w:rFonts w:ascii="Times New Roman" w:hAnsi="Times New Roman" w:cs="Times New Roman"/>
          <w:color w:val="111111"/>
          <w:szCs w:val="28"/>
        </w:rPr>
      </w:pPr>
      <w:r>
        <w:rPr>
          <w:rFonts w:ascii="Times New Roman" w:hAnsi="Times New Roman" w:cs="Times New Roman"/>
          <w:color w:val="111111"/>
          <w:szCs w:val="28"/>
        </w:rPr>
        <w:t>Таблица 1</w:t>
      </w:r>
    </w:p>
    <w:p w14:paraId="5181E663" w14:textId="77777777" w:rsidR="000837E8" w:rsidRPr="00010965" w:rsidRDefault="000837E8" w:rsidP="006E754A">
      <w:pPr>
        <w:shd w:val="clear" w:color="auto" w:fill="FFFFFF"/>
        <w:rPr>
          <w:color w:val="111111"/>
        </w:rPr>
      </w:pPr>
    </w:p>
    <w:tbl>
      <w:tblPr>
        <w:tblW w:w="4860" w:type="pct"/>
        <w:jc w:val="center"/>
        <w:tblLayout w:type="fixed"/>
        <w:tblLook w:val="04A0" w:firstRow="1" w:lastRow="0" w:firstColumn="1" w:lastColumn="0" w:noHBand="0" w:noVBand="1"/>
      </w:tblPr>
      <w:tblGrid>
        <w:gridCol w:w="4449"/>
        <w:gridCol w:w="2634"/>
        <w:gridCol w:w="2550"/>
      </w:tblGrid>
      <w:tr w:rsidR="000644D0"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Default="006D3D28">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Всего</w:t>
            </w:r>
          </w:p>
          <w:p w14:paraId="3D8E5DD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57C9DE28" w:rsidR="000644D0" w:rsidRDefault="0025553B">
            <w:pPr>
              <w:pStyle w:val="afa"/>
              <w:keepNext/>
              <w:widowControl w:val="0"/>
              <w:ind w:left="0"/>
              <w:jc w:val="center"/>
              <w:rPr>
                <w:color w:val="111111"/>
              </w:rPr>
            </w:pPr>
            <w:r>
              <w:rPr>
                <w:rFonts w:ascii="Times New Roman" w:hAnsi="Times New Roman" w:cs="Times New Roman"/>
                <w:b/>
                <w:color w:val="111111"/>
                <w:szCs w:val="28"/>
              </w:rPr>
              <w:t xml:space="preserve">Семестр </w:t>
            </w:r>
            <w:r w:rsidR="006E754A">
              <w:rPr>
                <w:rFonts w:ascii="Times New Roman" w:hAnsi="Times New Roman" w:cs="Times New Roman"/>
                <w:b/>
                <w:color w:val="111111"/>
                <w:szCs w:val="28"/>
              </w:rPr>
              <w:t>7</w:t>
            </w:r>
          </w:p>
          <w:p w14:paraId="2C44CD34"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0644D0"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Default="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108</w:t>
            </w:r>
          </w:p>
        </w:tc>
      </w:tr>
      <w:tr w:rsidR="000644D0"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Default="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01F96C75" w:rsidR="000644D0" w:rsidRPr="008E2F7F" w:rsidRDefault="0025553B" w:rsidP="000837E8">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w:t>
            </w:r>
            <w:r w:rsidR="006E754A">
              <w:rPr>
                <w:rFonts w:ascii="Times New Roman" w:hAnsi="Times New Roman" w:cs="Times New Roman"/>
                <w:b/>
                <w:bCs/>
                <w:i/>
                <w:iCs/>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8F7590C"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w:t>
            </w:r>
            <w:r w:rsidR="006E754A">
              <w:rPr>
                <w:rFonts w:ascii="Times New Roman" w:hAnsi="Times New Roman" w:cs="Times New Roman"/>
                <w:b/>
                <w:i/>
                <w:iCs/>
                <w:color w:val="111111"/>
                <w:szCs w:val="28"/>
              </w:rPr>
              <w:t>4</w:t>
            </w:r>
          </w:p>
        </w:tc>
      </w:tr>
      <w:tr w:rsidR="00495E50"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495E50" w:rsidRDefault="00495E50" w:rsidP="00495E50">
            <w:pPr>
              <w:pStyle w:val="afa"/>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29890F3D" w:rsidR="00495E50" w:rsidRPr="008E2F7F" w:rsidRDefault="00495E50" w:rsidP="00495E50">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484C3A81" w:rsidR="00495E50" w:rsidRPr="008E2F7F" w:rsidRDefault="00495E50" w:rsidP="00495E50">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95E50"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495E50" w:rsidRDefault="00495E50" w:rsidP="00495E50">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2FDA0183" w:rsidR="00495E50" w:rsidRPr="008E2F7F" w:rsidRDefault="00495E50" w:rsidP="00495E50">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EC531A5" w:rsidR="00495E50" w:rsidRPr="008E2F7F" w:rsidRDefault="00495E50" w:rsidP="00495E50">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18</w:t>
            </w:r>
          </w:p>
        </w:tc>
      </w:tr>
      <w:tr w:rsidR="000644D0"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Default="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0B674D65"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w:t>
            </w:r>
            <w:r w:rsidR="006E754A">
              <w:rPr>
                <w:rFonts w:ascii="Times New Roman" w:hAnsi="Times New Roman" w:cs="Times New Roman"/>
                <w:b/>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43669995" w:rsidR="000644D0" w:rsidRPr="0025553B" w:rsidRDefault="0025553B">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7</w:t>
            </w:r>
            <w:r w:rsidR="006E754A">
              <w:rPr>
                <w:rFonts w:ascii="Times New Roman" w:hAnsi="Times New Roman" w:cs="Times New Roman"/>
                <w:b/>
                <w:bCs/>
                <w:i/>
                <w:iCs/>
                <w:color w:val="111111"/>
              </w:rPr>
              <w:t>4</w:t>
            </w:r>
          </w:p>
        </w:tc>
      </w:tr>
      <w:tr w:rsidR="000644D0"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0644D0" w:rsidRDefault="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4058EBB2" w:rsidR="000644D0" w:rsidRPr="008E2F7F" w:rsidRDefault="0025553B">
            <w:pPr>
              <w:pStyle w:val="afa"/>
              <w:keepNext/>
              <w:widowControl w:val="0"/>
              <w:ind w:left="0"/>
              <w:jc w:val="center"/>
              <w:rPr>
                <w:rFonts w:ascii="Times New Roman" w:hAnsi="Times New Roman" w:cs="Times New Roman"/>
                <w:color w:val="111111"/>
              </w:rPr>
            </w:pPr>
            <w:r>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02F672E7" w:rsidR="000644D0" w:rsidRDefault="0025553B">
            <w:pPr>
              <w:pStyle w:val="afa"/>
              <w:keepNext/>
              <w:widowControl w:val="0"/>
              <w:ind w:left="0"/>
              <w:jc w:val="center"/>
              <w:rPr>
                <w:color w:val="111111"/>
              </w:rPr>
            </w:pPr>
            <w:r>
              <w:rPr>
                <w:rFonts w:ascii="Times New Roman" w:hAnsi="Times New Roman" w:cs="Times New Roman"/>
                <w:color w:val="111111"/>
              </w:rPr>
              <w:t>Контрольная работа</w:t>
            </w:r>
          </w:p>
        </w:tc>
      </w:tr>
      <w:tr w:rsidR="000644D0"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0644D0" w:rsidRDefault="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097EB66D" w14:textId="77777777" w:rsidR="000644D0" w:rsidRDefault="000644D0">
      <w:pPr>
        <w:shd w:val="clear" w:color="auto" w:fill="FFFFFF"/>
        <w:jc w:val="center"/>
        <w:rPr>
          <w:rFonts w:asciiTheme="minorHAnsi" w:hAnsiTheme="minorHAnsi" w:cs="Times New Roman"/>
          <w:color w:val="111111"/>
          <w:szCs w:val="28"/>
        </w:rPr>
      </w:pPr>
    </w:p>
    <w:p w14:paraId="340150F3" w14:textId="77777777" w:rsidR="000644D0" w:rsidRDefault="006D3D28" w:rsidP="0020339F">
      <w:pPr>
        <w:keepNext/>
        <w:keepLines/>
        <w:tabs>
          <w:tab w:val="left" w:pos="810"/>
        </w:tabs>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0EF5CAD6" w:rsidR="000644D0" w:rsidRDefault="006D3D28" w:rsidP="0020339F">
      <w:pPr>
        <w:keepNext/>
        <w:keepLines/>
        <w:tabs>
          <w:tab w:val="left" w:pos="810"/>
        </w:tabs>
        <w:ind w:firstLine="709"/>
        <w:outlineLvl w:val="3"/>
        <w:rPr>
          <w:rStyle w:val="41"/>
          <w:b/>
          <w:color w:val="111111"/>
          <w:spacing w:val="0"/>
          <w:sz w:val="28"/>
          <w:szCs w:val="28"/>
        </w:rPr>
      </w:pPr>
      <w:bookmarkStart w:id="5" w:name="bookmark19"/>
      <w:r>
        <w:rPr>
          <w:rStyle w:val="41"/>
          <w:b/>
          <w:color w:val="111111"/>
          <w:spacing w:val="0"/>
          <w:sz w:val="28"/>
          <w:szCs w:val="28"/>
        </w:rPr>
        <w:t xml:space="preserve">5.1. Содержание </w:t>
      </w:r>
      <w:bookmarkEnd w:id="5"/>
      <w:r>
        <w:rPr>
          <w:rStyle w:val="41"/>
          <w:b/>
          <w:color w:val="111111"/>
          <w:spacing w:val="0"/>
          <w:sz w:val="28"/>
          <w:szCs w:val="28"/>
        </w:rPr>
        <w:t>дисциплины</w:t>
      </w:r>
    </w:p>
    <w:p w14:paraId="06731D42" w14:textId="77777777" w:rsidR="00436348" w:rsidRDefault="00436348" w:rsidP="0020339F">
      <w:pPr>
        <w:keepNext/>
        <w:keepLines/>
        <w:tabs>
          <w:tab w:val="left" w:pos="810"/>
        </w:tabs>
        <w:ind w:firstLine="709"/>
        <w:outlineLvl w:val="3"/>
        <w:rPr>
          <w:rStyle w:val="41"/>
          <w:b/>
          <w:color w:val="111111"/>
          <w:spacing w:val="0"/>
          <w:sz w:val="28"/>
          <w:szCs w:val="28"/>
        </w:rPr>
      </w:pPr>
    </w:p>
    <w:p w14:paraId="3960858F" w14:textId="77777777" w:rsidR="0020339F" w:rsidRPr="006C5AA5" w:rsidRDefault="0020339F" w:rsidP="00495E50">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Раздел 1. Теоретические основы кросс-культурных коммуникаций</w:t>
      </w:r>
    </w:p>
    <w:p w14:paraId="46F0A467" w14:textId="77777777" w:rsidR="0020339F" w:rsidRPr="006C5AA5" w:rsidRDefault="0020339F" w:rsidP="00495E50">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1.1. </w:t>
      </w:r>
      <w:r w:rsidRPr="006C5AA5">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14:paraId="18DFDB03" w14:textId="77777777"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Необходимость изучения межкультурных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p>
    <w:p w14:paraId="5EE1C287" w14:textId="591E3C0C" w:rsidR="0020339F" w:rsidRPr="006C5AA5"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t xml:space="preserve">Основные направления и актуальные проблемы теории и практики кросс-культурных коммуникаций в сфере </w:t>
      </w:r>
      <w:r w:rsidR="00436FC3">
        <w:rPr>
          <w:rFonts w:ascii="Times New Roman" w:hAnsi="Times New Roman" w:cs="Times New Roman"/>
          <w:szCs w:val="28"/>
        </w:rPr>
        <w:t>гостиничного бизнеса</w:t>
      </w:r>
      <w:r w:rsidRPr="006C5AA5">
        <w:rPr>
          <w:rFonts w:ascii="Times New Roman" w:hAnsi="Times New Roman" w:cs="Times New Roman"/>
          <w:szCs w:val="28"/>
        </w:rPr>
        <w:t>.</w:t>
      </w:r>
      <w:r w:rsidRPr="006C5AA5">
        <w:rPr>
          <w:rFonts w:ascii="Times New Roman" w:eastAsia="Calibri" w:hAnsi="Times New Roman" w:cs="Times New Roman"/>
          <w:szCs w:val="28"/>
          <w:lang w:eastAsia="en-US"/>
        </w:rPr>
        <w:t xml:space="preserve"> Проблемы разработки коммуникационной стратегии при общении с представителями разных стран. </w:t>
      </w:r>
      <w:bookmarkStart w:id="6" w:name="_Hlk25141512"/>
    </w:p>
    <w:bookmarkEnd w:id="6"/>
    <w:p w14:paraId="15F096FA" w14:textId="77777777" w:rsidR="0020339F" w:rsidRPr="00D6747F" w:rsidRDefault="0020339F" w:rsidP="00495E50">
      <w:pPr>
        <w:spacing w:line="360" w:lineRule="auto"/>
        <w:ind w:firstLine="709"/>
        <w:jc w:val="both"/>
        <w:rPr>
          <w:szCs w:val="28"/>
        </w:rPr>
      </w:pPr>
      <w:r w:rsidRPr="006C5AA5">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Pr="006C5AA5">
        <w:rPr>
          <w:rFonts w:ascii="Times New Roman" w:hAnsi="Times New Roman" w:cs="Times New Roman"/>
          <w:szCs w:val="28"/>
        </w:rPr>
        <w:t>Управление культурными различиями.</w:t>
      </w:r>
      <w:r w:rsidRPr="00D6747F">
        <w:rPr>
          <w:rFonts w:ascii="Times New Roman" w:eastAsia="Calibri" w:hAnsi="Times New Roman" w:cs="Times New Roman"/>
          <w:szCs w:val="28"/>
          <w:lang w:eastAsia="en-US"/>
        </w:rPr>
        <w:t xml:space="preserve"> </w:t>
      </w:r>
      <w:r w:rsidRPr="006C5AA5">
        <w:rPr>
          <w:rFonts w:ascii="Times New Roman" w:hAnsi="Times New Roman" w:cs="Times New Roman"/>
          <w:szCs w:val="28"/>
        </w:rPr>
        <w:t>Ценность доверия в деловых кросс-культурных коммуникациях. Глобальный бизнес: взаимопроникновение и синергия культур.</w:t>
      </w:r>
      <w:r w:rsidRPr="006C5AA5">
        <w:rPr>
          <w:rFonts w:ascii="Times New Roman" w:eastAsia="Calibri" w:hAnsi="Times New Roman" w:cs="Times New Roman"/>
          <w:szCs w:val="28"/>
          <w:lang w:eastAsia="en-US"/>
        </w:rPr>
        <w:t xml:space="preserve"> Формирование глобальной бизнес-культуры. Плюсы и минусы </w:t>
      </w:r>
      <w:r w:rsidRPr="006C5AA5">
        <w:rPr>
          <w:rFonts w:ascii="Times New Roman" w:eastAsia="Calibri" w:hAnsi="Times New Roman" w:cs="Times New Roman"/>
          <w:szCs w:val="28"/>
          <w:lang w:eastAsia="en-US"/>
        </w:rPr>
        <w:lastRenderedPageBreak/>
        <w:t>экономической и культурной глобализации. Анализ отрицательных тенденций, связанных с формированием глобальной бизнес-культуры.</w:t>
      </w:r>
    </w:p>
    <w:p w14:paraId="49DCB7CE" w14:textId="77777777" w:rsidR="0020339F" w:rsidRPr="006C5AA5" w:rsidRDefault="0020339F" w:rsidP="00495E50">
      <w:pPr>
        <w:spacing w:line="360" w:lineRule="auto"/>
        <w:ind w:firstLine="709"/>
        <w:jc w:val="both"/>
        <w:rPr>
          <w:rFonts w:ascii="Times New Roman" w:eastAsia="Calibri" w:hAnsi="Times New Roman" w:cs="Times New Roman"/>
          <w:szCs w:val="28"/>
          <w:lang w:eastAsia="en-US"/>
        </w:rPr>
      </w:pPr>
    </w:p>
    <w:p w14:paraId="33844283" w14:textId="77777777" w:rsidR="0020339F" w:rsidRPr="006C5AA5" w:rsidRDefault="0020339F" w:rsidP="00495E50">
      <w:pPr>
        <w:spacing w:line="360" w:lineRule="auto"/>
        <w:ind w:firstLine="709"/>
        <w:jc w:val="both"/>
        <w:rPr>
          <w:rFonts w:ascii="Times New Roman" w:hAnsi="Times New Roman" w:cs="Times New Roman"/>
          <w:b/>
          <w:szCs w:val="28"/>
        </w:rPr>
      </w:pPr>
      <w:r w:rsidRPr="006C5AA5">
        <w:rPr>
          <w:rFonts w:ascii="Times New Roman" w:hAnsi="Times New Roman" w:cs="Times New Roman"/>
          <w:b/>
          <w:szCs w:val="28"/>
        </w:rPr>
        <w:t xml:space="preserve">Тема 1.2. Классификация </w:t>
      </w:r>
      <w:r w:rsidRPr="006C5AA5">
        <w:rPr>
          <w:rFonts w:ascii="Times New Roman" w:hAnsi="Times New Roman" w:cs="Times New Roman"/>
          <w:b/>
          <w:bCs/>
          <w:szCs w:val="28"/>
        </w:rPr>
        <w:t xml:space="preserve">деловых культур </w:t>
      </w:r>
    </w:p>
    <w:p w14:paraId="73F86BE9" w14:textId="77777777" w:rsidR="0020339F" w:rsidRPr="006C5AA5" w:rsidRDefault="0020339F" w:rsidP="00495E50">
      <w:pPr>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Разнообразие критериев типологии культур. Влияние религиозного фактора на кросс-культурные коммуникации. Этическая и национальная культуры. Основные мировые религии. Культура и цивилизация. Классификация С. Хантингтона: от столкновения к диалогу цивилизаций. Современные типологии культур и цивилизаций. Культурные кластеры стран.</w:t>
      </w:r>
    </w:p>
    <w:p w14:paraId="1C50BF0F" w14:textId="77777777"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6C5AA5">
        <w:rPr>
          <w:rFonts w:ascii="Times New Roman" w:hAnsi="Times New Roman" w:cs="Times New Roman"/>
          <w:szCs w:val="28"/>
        </w:rPr>
        <w:t>Рокич</w:t>
      </w:r>
      <w:proofErr w:type="spellEnd"/>
      <w:r w:rsidRPr="006C5AA5">
        <w:rPr>
          <w:rFonts w:ascii="Times New Roman" w:hAnsi="Times New Roman" w:cs="Times New Roman"/>
          <w:szCs w:val="28"/>
        </w:rPr>
        <w:t xml:space="preserve">, Р. </w:t>
      </w:r>
      <w:proofErr w:type="spellStart"/>
      <w:r w:rsidRPr="006C5AA5">
        <w:rPr>
          <w:rFonts w:ascii="Times New Roman" w:hAnsi="Times New Roman" w:cs="Times New Roman"/>
          <w:szCs w:val="28"/>
        </w:rPr>
        <w:t>Инглхард</w:t>
      </w:r>
      <w:proofErr w:type="spellEnd"/>
      <w:r w:rsidRPr="006C5AA5">
        <w:rPr>
          <w:rFonts w:ascii="Times New Roman" w:hAnsi="Times New Roman" w:cs="Times New Roman"/>
          <w:szCs w:val="28"/>
        </w:rPr>
        <w:t xml:space="preserve">). Система ценностей как детерминанта поведения. Верования и ценностные ориентации как основа кросс-культурных сопоставлений (С. </w:t>
      </w:r>
      <w:proofErr w:type="spellStart"/>
      <w:r w:rsidRPr="006C5AA5">
        <w:rPr>
          <w:rFonts w:ascii="Times New Roman" w:hAnsi="Times New Roman" w:cs="Times New Roman"/>
          <w:szCs w:val="28"/>
        </w:rPr>
        <w:t>Иошимури</w:t>
      </w:r>
      <w:proofErr w:type="spellEnd"/>
      <w:r w:rsidRPr="006C5AA5">
        <w:rPr>
          <w:rFonts w:ascii="Times New Roman" w:hAnsi="Times New Roman" w:cs="Times New Roman"/>
          <w:szCs w:val="28"/>
        </w:rPr>
        <w:t xml:space="preserve">, У. Нойман). </w:t>
      </w:r>
    </w:p>
    <w:p w14:paraId="60BE6E33" w14:textId="77777777" w:rsidR="0020339F" w:rsidRPr="006C5AA5" w:rsidRDefault="0020339F" w:rsidP="00495E50">
      <w:pPr>
        <w:spacing w:line="360" w:lineRule="auto"/>
        <w:ind w:firstLine="709"/>
        <w:jc w:val="both"/>
        <w:rPr>
          <w:rFonts w:ascii="Times New Roman" w:hAnsi="Times New Roman" w:cs="Times New Roman"/>
          <w:b/>
          <w:szCs w:val="28"/>
        </w:rPr>
      </w:pPr>
      <w:r w:rsidRPr="006C5AA5">
        <w:rPr>
          <w:rFonts w:ascii="Times New Roman" w:hAnsi="Times New Roman" w:cs="Times New Roman"/>
          <w:szCs w:val="28"/>
        </w:rPr>
        <w:t xml:space="preserve">Теория Э. Холла о высоко- и низко-контекстуальных культурах. </w:t>
      </w:r>
      <w:bookmarkStart w:id="7" w:name="_Hlk24819737"/>
      <w:r w:rsidRPr="006C5AA5">
        <w:rPr>
          <w:rFonts w:ascii="Times New Roman" w:hAnsi="Times New Roman" w:cs="Times New Roman"/>
          <w:szCs w:val="28"/>
        </w:rPr>
        <w:t xml:space="preserve">Г. </w:t>
      </w:r>
      <w:proofErr w:type="spellStart"/>
      <w:r w:rsidRPr="006C5AA5">
        <w:rPr>
          <w:rFonts w:ascii="Times New Roman" w:hAnsi="Times New Roman" w:cs="Times New Roman"/>
          <w:szCs w:val="28"/>
        </w:rPr>
        <w:t>Триандис</w:t>
      </w:r>
      <w:proofErr w:type="spellEnd"/>
      <w:r w:rsidRPr="006C5AA5">
        <w:rPr>
          <w:rFonts w:ascii="Times New Roman" w:hAnsi="Times New Roman" w:cs="Times New Roman"/>
          <w:szCs w:val="28"/>
        </w:rPr>
        <w:t xml:space="preserve">: контекстуальная зависимость и коммуникация. </w:t>
      </w:r>
      <w:bookmarkEnd w:id="7"/>
      <w:r w:rsidRPr="006C5AA5">
        <w:rPr>
          <w:rFonts w:ascii="Times New Roman" w:hAnsi="Times New Roman" w:cs="Times New Roman"/>
          <w:szCs w:val="28"/>
        </w:rPr>
        <w:t xml:space="preserve">Классификация культур по Г. </w:t>
      </w:r>
      <w:proofErr w:type="spellStart"/>
      <w:r w:rsidRPr="006C5AA5">
        <w:rPr>
          <w:rFonts w:ascii="Times New Roman" w:hAnsi="Times New Roman" w:cs="Times New Roman"/>
          <w:szCs w:val="28"/>
        </w:rPr>
        <w:t>Хофстеде</w:t>
      </w:r>
      <w:proofErr w:type="spellEnd"/>
      <w:r w:rsidRPr="006C5AA5">
        <w:rPr>
          <w:rFonts w:ascii="Times New Roman" w:hAnsi="Times New Roman" w:cs="Times New Roman"/>
          <w:szCs w:val="28"/>
        </w:rPr>
        <w:t>. 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sidRPr="006C5AA5">
        <w:rPr>
          <w:rFonts w:ascii="Times New Roman" w:hAnsi="Times New Roman" w:cs="Times New Roman"/>
          <w:b/>
          <w:szCs w:val="28"/>
        </w:rPr>
        <w:t xml:space="preserve"> </w:t>
      </w:r>
    </w:p>
    <w:p w14:paraId="04968CDF" w14:textId="77777777"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Подход </w:t>
      </w:r>
      <w:proofErr w:type="spellStart"/>
      <w:r w:rsidRPr="006C5AA5">
        <w:rPr>
          <w:rFonts w:ascii="Times New Roman" w:eastAsia="Calibri" w:hAnsi="Times New Roman" w:cs="Times New Roman"/>
          <w:szCs w:val="28"/>
          <w:lang w:eastAsia="en-US"/>
        </w:rPr>
        <w:t>Хампден</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Турнера</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Тромпенаарса</w:t>
      </w:r>
      <w:proofErr w:type="spellEnd"/>
      <w:r w:rsidRPr="006C5AA5">
        <w:rPr>
          <w:rFonts w:ascii="Times New Roman" w:eastAsia="Calibri" w:hAnsi="Times New Roman" w:cs="Times New Roman"/>
          <w:szCs w:val="28"/>
          <w:lang w:eastAsia="en-US"/>
        </w:rPr>
        <w:t xml:space="preserve">, Модель </w:t>
      </w:r>
      <w:proofErr w:type="spellStart"/>
      <w:r w:rsidRPr="006C5AA5">
        <w:rPr>
          <w:rFonts w:ascii="Times New Roman" w:eastAsia="Calibri" w:hAnsi="Times New Roman" w:cs="Times New Roman"/>
          <w:szCs w:val="28"/>
          <w:lang w:eastAsia="en-US"/>
        </w:rPr>
        <w:t>Лефевра</w:t>
      </w:r>
      <w:proofErr w:type="spellEnd"/>
      <w:r w:rsidRPr="006C5AA5">
        <w:rPr>
          <w:rFonts w:ascii="Times New Roman" w:eastAsia="Calibri" w:hAnsi="Times New Roman" w:cs="Times New Roman"/>
          <w:szCs w:val="28"/>
          <w:lang w:eastAsia="en-US"/>
        </w:rPr>
        <w:t xml:space="preserve"> в сравнительном менеджменте. Концепция Дж. Бермана. Анализ международной бизнес-среды в соответствии с моделью Т.Н. Глэдвина и В. </w:t>
      </w:r>
      <w:proofErr w:type="spellStart"/>
      <w:r w:rsidRPr="006C5AA5">
        <w:rPr>
          <w:rFonts w:ascii="Times New Roman" w:eastAsia="Calibri" w:hAnsi="Times New Roman" w:cs="Times New Roman"/>
          <w:szCs w:val="28"/>
          <w:lang w:eastAsia="en-US"/>
        </w:rPr>
        <w:t>Терпстра</w:t>
      </w:r>
      <w:proofErr w:type="spellEnd"/>
      <w:r w:rsidRPr="006C5AA5">
        <w:rPr>
          <w:rFonts w:ascii="Times New Roman" w:eastAsia="Calibri" w:hAnsi="Times New Roman" w:cs="Times New Roman"/>
          <w:szCs w:val="28"/>
          <w:lang w:eastAsia="en-US"/>
        </w:rPr>
        <w:t xml:space="preserve">. </w:t>
      </w:r>
    </w:p>
    <w:p w14:paraId="1EA70188" w14:textId="77777777" w:rsidR="0020339F" w:rsidRDefault="0020339F" w:rsidP="00495E50">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Факторы, воздействующие на формирование национальной культуры.</w:t>
      </w:r>
      <w:r w:rsidRPr="006C5AA5">
        <w:rPr>
          <w:rFonts w:ascii="Times New Roman" w:hAnsi="Times New Roman" w:cs="Times New Roman"/>
          <w:color w:val="111111"/>
          <w:szCs w:val="28"/>
          <w:lang w:eastAsia="en-US"/>
        </w:rPr>
        <w:t xml:space="preserve"> Неоднородность культурного пространства: доминирующая культура, субкультуры и контркультуры. </w:t>
      </w:r>
      <w:r w:rsidRPr="006C5AA5">
        <w:rPr>
          <w:rFonts w:ascii="Times New Roman" w:hAnsi="Times New Roman" w:cs="Times New Roman"/>
          <w:szCs w:val="28"/>
        </w:rPr>
        <w:t xml:space="preserve"> </w:t>
      </w:r>
    </w:p>
    <w:p w14:paraId="07F292EE" w14:textId="77777777"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Культурный профиль отдельных стран. </w:t>
      </w:r>
      <w:proofErr w:type="spellStart"/>
      <w:r w:rsidRPr="006C5AA5">
        <w:rPr>
          <w:rFonts w:ascii="Times New Roman" w:hAnsi="Times New Roman" w:cs="Times New Roman"/>
          <w:szCs w:val="28"/>
        </w:rPr>
        <w:t>Критериальная</w:t>
      </w:r>
      <w:proofErr w:type="spellEnd"/>
      <w:r w:rsidRPr="006C5AA5">
        <w:rPr>
          <w:rFonts w:ascii="Times New Roman" w:hAnsi="Times New Roman" w:cs="Times New Roman"/>
          <w:szCs w:val="28"/>
        </w:rPr>
        <w:t xml:space="preserve"> база международных сопоставлений.</w:t>
      </w:r>
    </w:p>
    <w:p w14:paraId="7FFB63BD" w14:textId="77777777" w:rsidR="0020339F" w:rsidRPr="006C5AA5" w:rsidRDefault="0020339F" w:rsidP="00495E50">
      <w:pPr>
        <w:spacing w:line="360" w:lineRule="auto"/>
        <w:ind w:firstLine="709"/>
        <w:jc w:val="both"/>
        <w:rPr>
          <w:rFonts w:ascii="Times New Roman" w:eastAsia="Calibri" w:hAnsi="Times New Roman" w:cs="Times New Roman"/>
          <w:b/>
          <w:bCs/>
          <w:szCs w:val="28"/>
          <w:lang w:eastAsia="en-US"/>
        </w:rPr>
      </w:pPr>
    </w:p>
    <w:p w14:paraId="6A2E3B19" w14:textId="77777777" w:rsidR="0020339F" w:rsidRPr="006C5AA5" w:rsidRDefault="0020339F" w:rsidP="00495E50">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1.3. Проблема культурных различий и этноцентризм</w:t>
      </w:r>
    </w:p>
    <w:p w14:paraId="0A9E2E96" w14:textId="74CD49D4"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lastRenderedPageBreak/>
        <w:t xml:space="preserve">Понятие «идентичность» и ее виды. </w:t>
      </w:r>
      <w:proofErr w:type="gramStart"/>
      <w:r w:rsidRPr="006C5AA5">
        <w:rPr>
          <w:rFonts w:ascii="Times New Roman" w:eastAsia="Calibri" w:hAnsi="Times New Roman" w:cs="Times New Roman"/>
          <w:bCs/>
          <w:szCs w:val="28"/>
          <w:lang w:eastAsia="en-US"/>
        </w:rPr>
        <w:t>Этно-культурные</w:t>
      </w:r>
      <w:proofErr w:type="gramEnd"/>
      <w:r w:rsidRPr="006C5AA5">
        <w:rPr>
          <w:rFonts w:ascii="Times New Roman" w:eastAsia="Calibri" w:hAnsi="Times New Roman" w:cs="Times New Roman"/>
          <w:bCs/>
          <w:szCs w:val="28"/>
          <w:lang w:eastAsia="en-US"/>
        </w:rPr>
        <w:t xml:space="preserve"> проблемы идентификации личности в современном обществе. </w:t>
      </w:r>
      <w:r w:rsidR="00A56AFA">
        <w:rPr>
          <w:rFonts w:ascii="Times New Roman" w:eastAsia="Calibri" w:hAnsi="Times New Roman" w:cs="Times New Roman"/>
          <w:bCs/>
          <w:szCs w:val="28"/>
          <w:lang w:eastAsia="en-US"/>
        </w:rPr>
        <w:t xml:space="preserve">Методы межкультурной идентификации личности в сетевом пространстве. Кросс-культурный </w:t>
      </w:r>
      <w:proofErr w:type="spellStart"/>
      <w:r w:rsidR="00A56AFA">
        <w:rPr>
          <w:rFonts w:ascii="Times New Roman" w:eastAsia="Calibri" w:hAnsi="Times New Roman" w:cs="Times New Roman"/>
          <w:bCs/>
          <w:szCs w:val="28"/>
          <w:lang w:eastAsia="en-US"/>
        </w:rPr>
        <w:t>профайлинг</w:t>
      </w:r>
      <w:proofErr w:type="spellEnd"/>
      <w:r w:rsidR="00A56AFA">
        <w:rPr>
          <w:rFonts w:ascii="Times New Roman" w:eastAsia="Calibri" w:hAnsi="Times New Roman" w:cs="Times New Roman"/>
          <w:bCs/>
          <w:szCs w:val="28"/>
          <w:lang w:eastAsia="en-US"/>
        </w:rPr>
        <w:t>.</w:t>
      </w:r>
    </w:p>
    <w:p w14:paraId="716DF7AC" w14:textId="77777777"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Формы межкультурных взаимодействий. Аккультурация.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14:paraId="22C370C1" w14:textId="77777777" w:rsidR="0020339F" w:rsidRPr="006C5AA5"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Проблема «чужеродности» культуры. Культурные различия между народами. Индекс культурных различий. Модели освоения чужой культуры М. Беннета.</w:t>
      </w:r>
    </w:p>
    <w:p w14:paraId="3EC96BEA" w14:textId="77777777"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этноцентризма в прошлом и настоящем. </w:t>
      </w:r>
      <w:r w:rsidRPr="006C5AA5">
        <w:rPr>
          <w:rFonts w:ascii="Times New Roman" w:hAnsi="Times New Roman" w:cs="Times New Roman"/>
          <w:szCs w:val="28"/>
        </w:rPr>
        <w:t xml:space="preserve">Понятия национализма, ксенофобии. Декларация принципов толерантности ЮНЕСКО. </w:t>
      </w:r>
    </w:p>
    <w:p w14:paraId="503DB4A4" w14:textId="77777777" w:rsidR="0020339F" w:rsidRPr="006C5AA5"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bCs/>
          <w:szCs w:val="28"/>
          <w:lang w:eastAsia="en-US"/>
        </w:rPr>
        <w:t xml:space="preserve">Понятие «коммуникативный барьер». </w:t>
      </w:r>
      <w:r w:rsidRPr="006C5AA5">
        <w:rPr>
          <w:rFonts w:ascii="Times New Roman" w:eastAsia="Calibri" w:hAnsi="Times New Roman" w:cs="Times New Roman"/>
          <w:szCs w:val="28"/>
          <w:lang w:eastAsia="en-US"/>
        </w:rPr>
        <w:t xml:space="preserve">Основные виды коммуникативных барьеров. Коммуникативные стратегии. Этнокультурные стереотипы и предрассудки в межкультурной коммуникации. Проблема преодоления стереотипов. </w:t>
      </w:r>
    </w:p>
    <w:p w14:paraId="6A47E01A" w14:textId="77777777" w:rsidR="0020339F" w:rsidRPr="006C5AA5"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Эффективное межкультурное общение и факторы, способствующие ее достижению. Модель минимизации кросс-культурных барьеров. </w:t>
      </w:r>
      <w:r w:rsidRPr="006C5AA5">
        <w:rPr>
          <w:rFonts w:ascii="Times New Roman" w:eastAsia="Calibri" w:hAnsi="Times New Roman" w:cs="Times New Roman"/>
          <w:bCs/>
          <w:szCs w:val="28"/>
          <w:lang w:eastAsia="en-US"/>
        </w:rPr>
        <w:t>Понятие межкультурной компетентности и ф</w:t>
      </w:r>
      <w:r w:rsidRPr="006C5AA5">
        <w:rPr>
          <w:rFonts w:ascii="Times New Roman" w:eastAsia="Calibri" w:hAnsi="Times New Roman" w:cs="Times New Roman"/>
          <w:szCs w:val="28"/>
          <w:lang w:eastAsia="en-US"/>
        </w:rPr>
        <w:t xml:space="preserve">акторы, способствующие ее формированию. Кросс-культурная чувствительность. </w:t>
      </w:r>
    </w:p>
    <w:p w14:paraId="626D2E31" w14:textId="20CE067A" w:rsidR="0020339F" w:rsidRPr="006C5AA5"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w:t>
      </w:r>
      <w:r w:rsidR="00B5730D">
        <w:rPr>
          <w:rFonts w:ascii="Times New Roman" w:eastAsia="Calibri" w:hAnsi="Times New Roman" w:cs="Times New Roman"/>
          <w:szCs w:val="28"/>
          <w:lang w:eastAsia="en-US"/>
        </w:rPr>
        <w:t xml:space="preserve"> бизнес-коммуникаций.</w:t>
      </w:r>
    </w:p>
    <w:p w14:paraId="11920B75" w14:textId="77777777" w:rsidR="0020339F" w:rsidRPr="006C5AA5" w:rsidRDefault="0020339F" w:rsidP="00495E50">
      <w:pPr>
        <w:spacing w:line="360" w:lineRule="auto"/>
        <w:ind w:firstLine="709"/>
        <w:jc w:val="both"/>
        <w:rPr>
          <w:rFonts w:ascii="Times New Roman" w:eastAsia="Calibri" w:hAnsi="Times New Roman" w:cs="Times New Roman"/>
          <w:b/>
          <w:bCs/>
          <w:szCs w:val="28"/>
          <w:lang w:eastAsia="en-US"/>
        </w:rPr>
      </w:pPr>
    </w:p>
    <w:p w14:paraId="2ACE526F" w14:textId="77777777" w:rsidR="0020339F" w:rsidRPr="006C5AA5" w:rsidRDefault="0020339F" w:rsidP="00495E50">
      <w:pPr>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14:paraId="483D3860" w14:textId="77777777" w:rsidR="0020339F" w:rsidRPr="006C5AA5" w:rsidRDefault="0020339F" w:rsidP="00495E50">
      <w:pPr>
        <w:spacing w:line="360" w:lineRule="auto"/>
        <w:ind w:firstLine="709"/>
        <w:jc w:val="both"/>
        <w:rPr>
          <w:rFonts w:ascii="Times New Roman" w:eastAsia="Calibri" w:hAnsi="Times New Roman" w:cs="Times New Roman"/>
          <w:bCs/>
          <w:color w:val="0070C0"/>
          <w:szCs w:val="28"/>
          <w:lang w:eastAsia="en-US"/>
        </w:rPr>
      </w:pPr>
      <w:r w:rsidRPr="006C5AA5">
        <w:rPr>
          <w:rFonts w:ascii="Times New Roman" w:eastAsia="Calibri" w:hAnsi="Times New Roman" w:cs="Times New Roman"/>
          <w:bCs/>
          <w:szCs w:val="28"/>
          <w:lang w:eastAsia="en-US"/>
        </w:rPr>
        <w:t xml:space="preserve">Понятие «культурный код» и его виды. Проблемы интерпретации разных культурных кодов. Семиотика культуры. </w:t>
      </w:r>
    </w:p>
    <w:p w14:paraId="6FA8A2B9" w14:textId="425F1A0C" w:rsidR="0020339F" w:rsidRPr="006C5AA5" w:rsidRDefault="0020339F" w:rsidP="00495E50">
      <w:pPr>
        <w:spacing w:line="360" w:lineRule="auto"/>
        <w:ind w:firstLine="709"/>
        <w:jc w:val="both"/>
        <w:rPr>
          <w:rFonts w:ascii="Times New Roman" w:eastAsia="Calibri" w:hAnsi="Times New Roman" w:cs="Times New Roman"/>
          <w:color w:val="0070C0"/>
          <w:szCs w:val="28"/>
          <w:lang w:eastAsia="en-US"/>
        </w:rPr>
      </w:pPr>
      <w:r w:rsidRPr="006C5AA5">
        <w:rPr>
          <w:rFonts w:ascii="Times New Roman" w:eastAsia="Calibri" w:hAnsi="Times New Roman" w:cs="Times New Roman"/>
          <w:bCs/>
          <w:szCs w:val="28"/>
          <w:lang w:eastAsia="en-US"/>
        </w:rPr>
        <w:lastRenderedPageBreak/>
        <w:t xml:space="preserve">Язык как универсальное средство общения. Основные функции языка. Связь языка, мышления и культуры. Понятие о «фоновых знаниях». </w:t>
      </w:r>
      <w:r w:rsidRPr="006C5AA5">
        <w:rPr>
          <w:rFonts w:ascii="Times New Roman" w:hAnsi="Times New Roman" w:cs="Times New Roman"/>
          <w:szCs w:val="28"/>
        </w:rPr>
        <w:t xml:space="preserve">Вербальные особенности коммуникации в различных странах. </w:t>
      </w:r>
    </w:p>
    <w:p w14:paraId="337789F8" w14:textId="64C849D0"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proofErr w:type="spellStart"/>
      <w:r w:rsidRPr="006C5AA5">
        <w:rPr>
          <w:rFonts w:ascii="Times New Roman" w:hAnsi="Times New Roman" w:cs="Times New Roman"/>
          <w:szCs w:val="28"/>
        </w:rPr>
        <w:t>Хронемика</w:t>
      </w:r>
      <w:proofErr w:type="spellEnd"/>
      <w:r w:rsidRPr="006C5AA5">
        <w:rPr>
          <w:rFonts w:ascii="Times New Roman" w:hAnsi="Times New Roman" w:cs="Times New Roman"/>
          <w:szCs w:val="28"/>
        </w:rPr>
        <w:t xml:space="preserve"> в деловых культурах. Жесты в культуре разных народов. </w:t>
      </w:r>
      <w:r w:rsidRPr="006C5AA5">
        <w:rPr>
          <w:rFonts w:ascii="Times New Roman" w:eastAsia="Calibri" w:hAnsi="Times New Roman" w:cs="Times New Roman"/>
          <w:szCs w:val="28"/>
          <w:lang w:eastAsia="en-US"/>
        </w:rPr>
        <w:t xml:space="preserve">Значение и роль жестов в межкультурной коммуникации. </w:t>
      </w:r>
      <w:r w:rsidRPr="006C5AA5">
        <w:rPr>
          <w:rFonts w:ascii="Times New Roman" w:hAnsi="Times New Roman" w:cs="Times New Roman"/>
          <w:szCs w:val="28"/>
        </w:rPr>
        <w:t xml:space="preserve">Проблема интерпретации невербальных сообщений в деловых переговорах. </w:t>
      </w:r>
    </w:p>
    <w:p w14:paraId="0929CD55" w14:textId="77777777" w:rsidR="00917587" w:rsidRDefault="0020339F" w:rsidP="00495E50">
      <w:pPr>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Этно-национальные символы разных народов. </w:t>
      </w:r>
      <w:r w:rsidR="00B5730D" w:rsidRPr="006C5AA5">
        <w:rPr>
          <w:rFonts w:ascii="Times New Roman" w:hAnsi="Times New Roman" w:cs="Times New Roman"/>
          <w:szCs w:val="28"/>
        </w:rPr>
        <w:t xml:space="preserve">Символы религиозных конфессий. </w:t>
      </w:r>
      <w:r w:rsidR="007E4F54">
        <w:rPr>
          <w:rFonts w:ascii="Times New Roman" w:eastAsia="Calibri" w:hAnsi="Times New Roman" w:cs="Times New Roman"/>
          <w:szCs w:val="28"/>
          <w:lang w:eastAsia="en-US"/>
        </w:rPr>
        <w:t>Гербы и флаги субъектов Российской Федерации</w:t>
      </w:r>
      <w:r w:rsidR="00436FC3">
        <w:rPr>
          <w:rFonts w:ascii="Times New Roman" w:eastAsia="Calibri" w:hAnsi="Times New Roman" w:cs="Times New Roman"/>
          <w:szCs w:val="28"/>
          <w:lang w:eastAsia="en-US"/>
        </w:rPr>
        <w:t xml:space="preserve">. </w:t>
      </w:r>
      <w:r w:rsidRPr="006C5AA5">
        <w:rPr>
          <w:rFonts w:ascii="Times New Roman" w:eastAsia="Calibri" w:hAnsi="Times New Roman" w:cs="Times New Roman"/>
          <w:szCs w:val="28"/>
          <w:lang w:eastAsia="en-US"/>
        </w:rPr>
        <w:t xml:space="preserve">Государственная символика разных стран мира. </w:t>
      </w:r>
      <w:r w:rsidR="00917587" w:rsidRPr="00917587">
        <w:rPr>
          <w:rFonts w:ascii="Times New Roman" w:eastAsia="Calibri" w:hAnsi="Times New Roman" w:cs="Times New Roman"/>
          <w:szCs w:val="28"/>
          <w:lang w:eastAsia="en-US"/>
        </w:rPr>
        <w:t>Символика в системе территориального брендинга.</w:t>
      </w:r>
      <w:r w:rsidR="00917587">
        <w:rPr>
          <w:rFonts w:ascii="Times New Roman" w:eastAsia="Calibri" w:hAnsi="Times New Roman" w:cs="Times New Roman"/>
          <w:szCs w:val="28"/>
          <w:lang w:eastAsia="en-US"/>
        </w:rPr>
        <w:t xml:space="preserve"> </w:t>
      </w:r>
    </w:p>
    <w:p w14:paraId="483D90F6" w14:textId="4BA80DE4" w:rsidR="0020339F" w:rsidRPr="006C5AA5" w:rsidRDefault="0020339F" w:rsidP="00495E50">
      <w:pPr>
        <w:spacing w:line="360" w:lineRule="auto"/>
        <w:ind w:firstLine="709"/>
        <w:jc w:val="both"/>
        <w:rPr>
          <w:rFonts w:ascii="Times New Roman" w:hAnsi="Times New Roman" w:cs="Times New Roman"/>
          <w:szCs w:val="28"/>
        </w:rPr>
      </w:pPr>
      <w:r w:rsidRPr="006C5AA5">
        <w:rPr>
          <w:rFonts w:ascii="Times New Roman" w:hAnsi="Times New Roman" w:cs="Times New Roman"/>
          <w:szCs w:val="28"/>
        </w:rPr>
        <w:t xml:space="preserve">Условия и технологии эффективной вербальной и невербальной межкультурной коммуникации. Значение и роль символов в практике </w:t>
      </w:r>
      <w:r w:rsidR="001E6298">
        <w:rPr>
          <w:rFonts w:ascii="Times New Roman" w:hAnsi="Times New Roman" w:cs="Times New Roman"/>
          <w:szCs w:val="28"/>
        </w:rPr>
        <w:t xml:space="preserve">специалиста </w:t>
      </w:r>
      <w:r w:rsidR="007E4F54">
        <w:rPr>
          <w:rFonts w:ascii="Times New Roman" w:hAnsi="Times New Roman" w:cs="Times New Roman"/>
          <w:szCs w:val="28"/>
        </w:rPr>
        <w:t>в управлении гостиничным бизнесом</w:t>
      </w:r>
      <w:r w:rsidRPr="006C5AA5">
        <w:rPr>
          <w:rFonts w:ascii="Times New Roman" w:hAnsi="Times New Roman" w:cs="Times New Roman"/>
          <w:szCs w:val="28"/>
        </w:rPr>
        <w:t>.</w:t>
      </w:r>
    </w:p>
    <w:p w14:paraId="7CEF14FD" w14:textId="77777777" w:rsidR="0020339F" w:rsidRPr="006C5AA5" w:rsidRDefault="0020339F" w:rsidP="00495E50">
      <w:pPr>
        <w:spacing w:line="360" w:lineRule="auto"/>
        <w:ind w:firstLine="709"/>
        <w:jc w:val="both"/>
        <w:rPr>
          <w:rFonts w:ascii="Times New Roman" w:eastAsia="Arial Unicode MS" w:hAnsi="Times New Roman" w:cs="Times New Roman"/>
          <w:b/>
          <w:szCs w:val="28"/>
        </w:rPr>
      </w:pPr>
      <w:bookmarkStart w:id="8" w:name="_Hlk24285856"/>
    </w:p>
    <w:p w14:paraId="7B053620" w14:textId="77777777" w:rsidR="0020339F" w:rsidRPr="000A61F5" w:rsidRDefault="0020339F" w:rsidP="00495E50">
      <w:pPr>
        <w:spacing w:line="360" w:lineRule="auto"/>
        <w:ind w:firstLine="709"/>
        <w:jc w:val="both"/>
        <w:rPr>
          <w:rFonts w:ascii="Times New Roman" w:hAnsi="Times New Roman" w:cs="Times New Roman"/>
          <w:b/>
          <w:szCs w:val="28"/>
        </w:rPr>
      </w:pPr>
      <w:r w:rsidRPr="000A61F5">
        <w:rPr>
          <w:rFonts w:ascii="Times New Roman" w:eastAsia="Arial Unicode MS" w:hAnsi="Times New Roman" w:cs="Times New Roman"/>
          <w:b/>
          <w:szCs w:val="28"/>
        </w:rPr>
        <w:t>Раздел II.</w:t>
      </w:r>
      <w:r w:rsidRPr="000A61F5">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14:paraId="11FA7286" w14:textId="77777777" w:rsidR="0020339F" w:rsidRPr="000A61F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0A61F5">
        <w:rPr>
          <w:rFonts w:ascii="Times New Roman" w:eastAsia="Calibri" w:hAnsi="Times New Roman" w:cs="Times New Roman"/>
          <w:b/>
          <w:bCs/>
          <w:szCs w:val="28"/>
          <w:lang w:eastAsia="en-US"/>
        </w:rPr>
        <w:t>Тема 2.1. Кросс-культурные особенности делового общения и этикета в контексте международного бизнеса</w:t>
      </w:r>
    </w:p>
    <w:p w14:paraId="50082CC3" w14:textId="77777777" w:rsidR="0020339F" w:rsidRPr="000A61F5" w:rsidRDefault="0020339F" w:rsidP="00495E50">
      <w:pPr>
        <w:spacing w:line="360" w:lineRule="auto"/>
        <w:ind w:firstLine="709"/>
        <w:jc w:val="both"/>
        <w:rPr>
          <w:rFonts w:ascii="Times New Roman" w:hAnsi="Times New Roman" w:cs="Times New Roman"/>
          <w:szCs w:val="28"/>
        </w:rPr>
      </w:pPr>
      <w:bookmarkStart w:id="9" w:name="_Hlk131162411"/>
      <w:r w:rsidRPr="000A61F5">
        <w:rPr>
          <w:rFonts w:ascii="Times New Roman" w:eastAsia="Calibri" w:hAnsi="Times New Roman" w:cs="Times New Roman"/>
          <w:szCs w:val="28"/>
          <w:lang w:eastAsia="en-US"/>
        </w:rPr>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A61F5">
        <w:rPr>
          <w:rFonts w:ascii="Times New Roman" w:hAnsi="Times New Roman" w:cs="Times New Roman"/>
          <w:szCs w:val="28"/>
        </w:rPr>
        <w:t xml:space="preserve"> </w:t>
      </w:r>
    </w:p>
    <w:p w14:paraId="64AA0383" w14:textId="77777777" w:rsidR="0020339F" w:rsidRPr="006C5AA5" w:rsidRDefault="0020339F" w:rsidP="00495E50">
      <w:pPr>
        <w:spacing w:line="360" w:lineRule="auto"/>
        <w:ind w:firstLine="709"/>
        <w:jc w:val="both"/>
        <w:rPr>
          <w:rFonts w:ascii="Times New Roman" w:hAnsi="Times New Roman" w:cs="Times New Roman"/>
          <w:szCs w:val="28"/>
        </w:rPr>
      </w:pPr>
      <w:r w:rsidRPr="000A61F5">
        <w:rPr>
          <w:rFonts w:ascii="Times New Roman" w:hAnsi="Times New Roman" w:cs="Times New Roman"/>
          <w:color w:val="111111"/>
          <w:szCs w:val="28"/>
        </w:rPr>
        <w:t>Национальная и корпоративная культуры: взаимообусловленность и</w:t>
      </w:r>
      <w:r w:rsidRPr="006C5AA5">
        <w:rPr>
          <w:rFonts w:ascii="Times New Roman" w:hAnsi="Times New Roman" w:cs="Times New Roman"/>
          <w:color w:val="111111"/>
          <w:szCs w:val="28"/>
        </w:rPr>
        <w:t xml:space="preserve"> взаимодействие. Классификационные критерии корпоративных культур. Модель Э. Шейна. </w:t>
      </w:r>
      <w:r w:rsidRPr="006C5AA5">
        <w:rPr>
          <w:rFonts w:ascii="Times New Roman" w:eastAsia="Calibri" w:hAnsi="Times New Roman" w:cs="Times New Roman"/>
          <w:color w:val="111111"/>
          <w:szCs w:val="28"/>
          <w:lang w:eastAsia="en-US"/>
        </w:rPr>
        <w:t>Корпоративная культура в условиях мультикультурализма в контексте налаживания эффективных кросс-культурных коммуникаций.</w:t>
      </w:r>
    </w:p>
    <w:bookmarkEnd w:id="8"/>
    <w:p w14:paraId="6955AE26" w14:textId="77777777" w:rsidR="0020339F" w:rsidRPr="006C5AA5" w:rsidRDefault="0020339F" w:rsidP="00495E50">
      <w:pPr>
        <w:spacing w:line="360" w:lineRule="auto"/>
        <w:ind w:firstLine="709"/>
        <w:jc w:val="both"/>
        <w:rPr>
          <w:color w:val="111111"/>
          <w:szCs w:val="28"/>
        </w:rPr>
      </w:pPr>
      <w:r w:rsidRPr="006C5AA5">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Pr>
          <w:rFonts w:ascii="Times New Roman" w:eastAsia="Calibri" w:hAnsi="Times New Roman" w:cs="Times New Roman"/>
          <w:color w:val="111111"/>
          <w:szCs w:val="28"/>
          <w:lang w:eastAsia="en-US"/>
        </w:rPr>
        <w:t xml:space="preserve">Международный протокол флага. </w:t>
      </w:r>
      <w:r w:rsidRPr="006C5AA5">
        <w:rPr>
          <w:rFonts w:ascii="Times New Roman" w:eastAsia="Calibri" w:hAnsi="Times New Roman" w:cs="Times New Roman"/>
          <w:color w:val="111111"/>
          <w:szCs w:val="28"/>
          <w:lang w:eastAsia="en-US"/>
        </w:rPr>
        <w:t xml:space="preserve">Сравнение стилей ведения переговоров. Управление переговорным процессом. </w:t>
      </w:r>
      <w:r>
        <w:rPr>
          <w:rFonts w:ascii="Times New Roman" w:eastAsia="Calibri" w:hAnsi="Times New Roman" w:cs="Times New Roman"/>
          <w:color w:val="111111"/>
          <w:szCs w:val="28"/>
          <w:lang w:eastAsia="en-US"/>
        </w:rPr>
        <w:t>Особенности организации культурной программы для зарубежных партнеров.</w:t>
      </w:r>
    </w:p>
    <w:p w14:paraId="1706E7C9" w14:textId="3F65E869"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lastRenderedPageBreak/>
        <w:t xml:space="preserve"> Значение и роль новейших цифровых технологий в деловых кросс-культурных коммуникациях. Особенности использования цифровых коммуникаций в </w:t>
      </w:r>
      <w:r w:rsidR="003B2E37">
        <w:rPr>
          <w:rFonts w:ascii="Times New Roman" w:eastAsia="Calibri" w:hAnsi="Times New Roman" w:cs="Times New Roman"/>
          <w:szCs w:val="28"/>
          <w:lang w:eastAsia="en-US"/>
        </w:rPr>
        <w:t>управлении гостиничным бизнесом</w:t>
      </w:r>
      <w:r w:rsidRPr="006C5AA5">
        <w:rPr>
          <w:rFonts w:ascii="Times New Roman" w:eastAsia="Calibri" w:hAnsi="Times New Roman" w:cs="Times New Roman"/>
          <w:szCs w:val="28"/>
          <w:lang w:eastAsia="en-US"/>
        </w:rPr>
        <w:t>.</w:t>
      </w:r>
    </w:p>
    <w:p w14:paraId="7EF6C6C8" w14:textId="77777777" w:rsidR="0020339F" w:rsidRPr="006C5AA5" w:rsidRDefault="0020339F" w:rsidP="00495E50">
      <w:pPr>
        <w:autoSpaceDE w:val="0"/>
        <w:autoSpaceDN w:val="0"/>
        <w:adjustRightInd w:val="0"/>
        <w:spacing w:line="360" w:lineRule="auto"/>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Национальные особенности бизнес-протокола и этикета в странах Европы, Юго-Восточной Азии. Нормы и правила этикета в странах БРИКС. </w:t>
      </w:r>
      <w:r w:rsidRPr="006C5AA5">
        <w:rPr>
          <w:rFonts w:ascii="Times New Roman" w:hAnsi="Times New Roman" w:cs="Times New Roman"/>
          <w:szCs w:val="28"/>
        </w:rPr>
        <w:t xml:space="preserve">Международный этикет: нормы и правила. </w:t>
      </w:r>
      <w:r w:rsidRPr="006C5AA5">
        <w:rPr>
          <w:rFonts w:ascii="Times New Roman" w:eastAsia="Calibri" w:hAnsi="Times New Roman" w:cs="Times New Roman"/>
          <w:szCs w:val="28"/>
          <w:lang w:eastAsia="en-US"/>
        </w:rPr>
        <w:t xml:space="preserve">Национальная специфика дресс-кода. </w:t>
      </w:r>
    </w:p>
    <w:p w14:paraId="5C34F2C5" w14:textId="77777777" w:rsidR="0020339F" w:rsidRDefault="0020339F" w:rsidP="00495E50">
      <w:pPr>
        <w:autoSpaceDE w:val="0"/>
        <w:autoSpaceDN w:val="0"/>
        <w:adjustRightInd w:val="0"/>
        <w:spacing w:line="360" w:lineRule="auto"/>
        <w:ind w:firstLine="709"/>
        <w:jc w:val="both"/>
        <w:rPr>
          <w:rFonts w:ascii="Times New Roman" w:eastAsia="Calibri" w:hAnsi="Times New Roman" w:cs="Times New Roman"/>
          <w:b/>
          <w:bCs/>
          <w:szCs w:val="28"/>
          <w:lang w:eastAsia="en-US"/>
        </w:rPr>
      </w:pPr>
    </w:p>
    <w:p w14:paraId="7652632E" w14:textId="486B79DF"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2.2 Подготовка специалистов </w:t>
      </w:r>
      <w:r w:rsidR="003B2E37">
        <w:rPr>
          <w:rFonts w:ascii="Times New Roman" w:eastAsia="Calibri" w:hAnsi="Times New Roman" w:cs="Times New Roman"/>
          <w:b/>
          <w:bCs/>
          <w:szCs w:val="28"/>
          <w:lang w:eastAsia="en-US"/>
        </w:rPr>
        <w:t xml:space="preserve">в области управления гостиничным бизнесом </w:t>
      </w:r>
      <w:r w:rsidRPr="006C5AA5">
        <w:rPr>
          <w:rFonts w:ascii="Times New Roman" w:eastAsia="Calibri" w:hAnsi="Times New Roman" w:cs="Times New Roman"/>
          <w:b/>
          <w:bCs/>
          <w:szCs w:val="28"/>
          <w:lang w:eastAsia="en-US"/>
        </w:rPr>
        <w:t>в сфере кросс-культурных коммуникаций</w:t>
      </w:r>
    </w:p>
    <w:p w14:paraId="51B3BFF7" w14:textId="77777777"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Современный подход к управлению культурными различиями. Эффективная мультикультурная команда: создание и управление. Модель межкультурного управления </w:t>
      </w:r>
      <w:proofErr w:type="spellStart"/>
      <w:r w:rsidRPr="006C5AA5">
        <w:rPr>
          <w:rFonts w:ascii="Times New Roman" w:eastAsia="Calibri" w:hAnsi="Times New Roman" w:cs="Times New Roman"/>
          <w:szCs w:val="28"/>
          <w:lang w:eastAsia="en-US"/>
        </w:rPr>
        <w:t>ДиСтефано</w:t>
      </w:r>
      <w:proofErr w:type="spellEnd"/>
      <w:r w:rsidRPr="006C5AA5">
        <w:rPr>
          <w:rFonts w:ascii="Times New Roman" w:eastAsia="Calibri" w:hAnsi="Times New Roman" w:cs="Times New Roman"/>
          <w:szCs w:val="28"/>
          <w:lang w:eastAsia="en-US"/>
        </w:rPr>
        <w:t xml:space="preserve">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w:t>
      </w:r>
    </w:p>
    <w:p w14:paraId="77D84211" w14:textId="782E4D6F" w:rsidR="0020339F" w:rsidRPr="006C5AA5" w:rsidRDefault="0020339F" w:rsidP="00495E50">
      <w:pPr>
        <w:autoSpaceDE w:val="0"/>
        <w:autoSpaceDN w:val="0"/>
        <w:adjustRightInd w:val="0"/>
        <w:spacing w:line="360" w:lineRule="auto"/>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мультикультурных компаниях</w:t>
      </w:r>
      <w:r w:rsidR="007E4F54">
        <w:rPr>
          <w:rFonts w:ascii="Times New Roman" w:eastAsia="Calibri" w:hAnsi="Times New Roman" w:cs="Times New Roman"/>
          <w:szCs w:val="28"/>
          <w:lang w:eastAsia="en-US"/>
        </w:rPr>
        <w:t xml:space="preserve"> гостиничного сектора</w:t>
      </w:r>
      <w:r w:rsidRPr="006C5AA5">
        <w:rPr>
          <w:rFonts w:ascii="Times New Roman" w:eastAsia="Calibri" w:hAnsi="Times New Roman" w:cs="Times New Roman"/>
          <w:szCs w:val="28"/>
          <w:lang w:eastAsia="en-US"/>
        </w:rPr>
        <w:t>. Обучение мультикультурной группы. Кросс-культурный консалтинг. Управление кросс-культурными рисками.</w:t>
      </w:r>
    </w:p>
    <w:p w14:paraId="3AB94F78" w14:textId="6EDDF86B" w:rsidR="0020339F" w:rsidRPr="006C5AA5" w:rsidRDefault="0020339F" w:rsidP="00495E50">
      <w:pPr>
        <w:autoSpaceDE w:val="0"/>
        <w:autoSpaceDN w:val="0"/>
        <w:adjustRightInd w:val="0"/>
        <w:spacing w:line="360" w:lineRule="auto"/>
        <w:ind w:firstLine="709"/>
        <w:jc w:val="both"/>
        <w:rPr>
          <w:rFonts w:cs="Times New Roman"/>
          <w:color w:val="111111"/>
          <w:szCs w:val="28"/>
        </w:rPr>
      </w:pPr>
      <w:r w:rsidRPr="000A61F5">
        <w:rPr>
          <w:rFonts w:ascii="Times New Roman" w:hAnsi="Times New Roman" w:cs="Times New Roman"/>
          <w:szCs w:val="28"/>
        </w:rPr>
        <w:t>Специфика профессиональной деятельности и подготовки специалистов в</w:t>
      </w:r>
      <w:r w:rsidR="007E4F54">
        <w:rPr>
          <w:rFonts w:ascii="Times New Roman" w:hAnsi="Times New Roman" w:cs="Times New Roman"/>
          <w:szCs w:val="28"/>
        </w:rPr>
        <w:t xml:space="preserve"> управлении гостиничным бизнесом</w:t>
      </w:r>
      <w:r w:rsidRPr="000A61F5">
        <w:rPr>
          <w:rFonts w:ascii="Times New Roman" w:hAnsi="Times New Roman" w:cs="Times New Roman"/>
          <w:szCs w:val="28"/>
        </w:rPr>
        <w:t xml:space="preserve">, работающих в ситуациях кросс-культурного взаимодействия. </w:t>
      </w:r>
      <w:r w:rsidRPr="000A61F5">
        <w:rPr>
          <w:rFonts w:ascii="Times New Roman" w:eastAsia="Calibri" w:hAnsi="Times New Roman" w:cs="Times New Roman"/>
          <w:bCs/>
          <w:color w:val="111111"/>
          <w:szCs w:val="28"/>
          <w:lang w:eastAsia="en-US"/>
        </w:rPr>
        <w:t xml:space="preserve">Межкультурный тренинг и его виды. </w:t>
      </w:r>
      <w:r w:rsidRPr="000A61F5">
        <w:rPr>
          <w:rFonts w:ascii="Times New Roman" w:eastAsia="Calibri" w:hAnsi="Times New Roman" w:cs="Times New Roman"/>
          <w:color w:val="111111"/>
          <w:szCs w:val="28"/>
          <w:lang w:eastAsia="en-US"/>
        </w:rPr>
        <w:t>Методы и технологии поликультурного образования.</w:t>
      </w:r>
      <w:r w:rsidR="00B97F58">
        <w:rPr>
          <w:rFonts w:ascii="Times New Roman" w:eastAsia="Calibri" w:hAnsi="Times New Roman" w:cs="Times New Roman"/>
          <w:color w:val="111111"/>
          <w:szCs w:val="28"/>
          <w:lang w:eastAsia="en-US"/>
        </w:rPr>
        <w:t xml:space="preserve"> Практические рекомендации по осуществлению эффективных коммуникаций с</w:t>
      </w:r>
      <w:r w:rsidR="007E4F54">
        <w:rPr>
          <w:rFonts w:ascii="Times New Roman" w:eastAsia="Calibri" w:hAnsi="Times New Roman" w:cs="Times New Roman"/>
          <w:color w:val="111111"/>
          <w:szCs w:val="28"/>
          <w:lang w:eastAsia="en-US"/>
        </w:rPr>
        <w:t>о стейкхолдерами в сфере гостиничного бизнеса</w:t>
      </w:r>
      <w:r w:rsidR="00B97F58">
        <w:rPr>
          <w:rFonts w:ascii="Times New Roman" w:eastAsia="Calibri" w:hAnsi="Times New Roman" w:cs="Times New Roman"/>
          <w:color w:val="111111"/>
          <w:szCs w:val="28"/>
          <w:lang w:eastAsia="en-US"/>
        </w:rPr>
        <w:t xml:space="preserve">. </w:t>
      </w:r>
      <w:r w:rsidRPr="006C5AA5">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bookmarkEnd w:id="9"/>
    <w:p w14:paraId="722A923F" w14:textId="112642BD" w:rsidR="0020339F" w:rsidRDefault="0020339F" w:rsidP="0020339F">
      <w:pPr>
        <w:ind w:firstLine="709"/>
        <w:jc w:val="center"/>
        <w:rPr>
          <w:rFonts w:asciiTheme="minorHAnsi" w:hAnsiTheme="minorHAnsi"/>
          <w:b/>
          <w:szCs w:val="28"/>
        </w:rPr>
      </w:pPr>
    </w:p>
    <w:p w14:paraId="03DB1558" w14:textId="355EAC70" w:rsidR="00495E50" w:rsidRDefault="00495E50" w:rsidP="0020339F">
      <w:pPr>
        <w:ind w:firstLine="709"/>
        <w:jc w:val="center"/>
        <w:rPr>
          <w:rFonts w:asciiTheme="minorHAnsi" w:hAnsiTheme="minorHAnsi"/>
          <w:b/>
          <w:szCs w:val="28"/>
        </w:rPr>
      </w:pPr>
    </w:p>
    <w:p w14:paraId="0C0A23A0" w14:textId="759D9443" w:rsidR="00495E50" w:rsidRDefault="00495E50" w:rsidP="0020339F">
      <w:pPr>
        <w:ind w:firstLine="709"/>
        <w:jc w:val="center"/>
        <w:rPr>
          <w:rFonts w:asciiTheme="minorHAnsi" w:hAnsiTheme="minorHAnsi"/>
          <w:b/>
          <w:szCs w:val="28"/>
        </w:rPr>
      </w:pPr>
    </w:p>
    <w:p w14:paraId="394DD37D" w14:textId="58530B93" w:rsidR="00495E50" w:rsidRDefault="00495E50" w:rsidP="0020339F">
      <w:pPr>
        <w:ind w:firstLine="709"/>
        <w:jc w:val="center"/>
        <w:rPr>
          <w:rFonts w:asciiTheme="minorHAnsi" w:hAnsiTheme="minorHAnsi"/>
          <w:b/>
          <w:szCs w:val="28"/>
        </w:rPr>
      </w:pPr>
    </w:p>
    <w:p w14:paraId="04EFE51E" w14:textId="77777777" w:rsidR="00495E50" w:rsidRPr="00495E50" w:rsidRDefault="00495E50" w:rsidP="0020339F">
      <w:pPr>
        <w:ind w:firstLine="709"/>
        <w:jc w:val="center"/>
        <w:rPr>
          <w:rFonts w:asciiTheme="minorHAnsi" w:hAnsiTheme="minorHAnsi"/>
          <w:b/>
          <w:szCs w:val="28"/>
        </w:rPr>
      </w:pPr>
    </w:p>
    <w:p w14:paraId="33B0EC7D" w14:textId="77777777" w:rsidR="000644D0" w:rsidRDefault="006D3D28" w:rsidP="0020339F">
      <w:pPr>
        <w:jc w:val="center"/>
        <w:rPr>
          <w:color w:val="111111"/>
        </w:rPr>
      </w:pPr>
      <w:bookmarkStart w:id="10" w:name="_Hlk503740878"/>
      <w:bookmarkEnd w:id="10"/>
      <w:r>
        <w:rPr>
          <w:rFonts w:ascii="Times New Roman" w:hAnsi="Times New Roman" w:cs="Times New Roman"/>
          <w:b/>
          <w:color w:val="111111"/>
          <w:szCs w:val="28"/>
        </w:rPr>
        <w:t>5.2. Учебно-тематический план</w:t>
      </w:r>
    </w:p>
    <w:p w14:paraId="2A8283AD" w14:textId="7769776D" w:rsidR="000644D0" w:rsidRDefault="006D3D28" w:rsidP="006E754A">
      <w:pPr>
        <w:tabs>
          <w:tab w:val="right" w:pos="851"/>
        </w:tabs>
        <w:jc w:val="right"/>
        <w:rPr>
          <w:color w:val="111111"/>
        </w:rPr>
      </w:pPr>
      <w:r>
        <w:rPr>
          <w:rFonts w:ascii="Times New Roman" w:hAnsi="Times New Roman" w:cs="Times New Roman"/>
          <w:color w:val="111111"/>
          <w:szCs w:val="28"/>
        </w:rPr>
        <w:t>Таблица 2</w:t>
      </w:r>
    </w:p>
    <w:p w14:paraId="3F525DD0" w14:textId="74025A7B" w:rsidR="006E754A" w:rsidRPr="006E754A" w:rsidRDefault="006E754A" w:rsidP="006E754A">
      <w:pPr>
        <w:jc w:val="right"/>
        <w:rPr>
          <w:rFonts w:ascii="Times New Roman" w:hAnsi="Times New Roman" w:cs="Times New Roman"/>
          <w:color w:val="111111"/>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6"/>
        <w:gridCol w:w="992"/>
        <w:gridCol w:w="964"/>
        <w:gridCol w:w="1021"/>
        <w:gridCol w:w="850"/>
        <w:gridCol w:w="992"/>
        <w:gridCol w:w="1843"/>
      </w:tblGrid>
      <w:tr w:rsidR="00495E50" w:rsidRPr="007A61F0" w14:paraId="201D4FAF" w14:textId="77777777" w:rsidTr="00495E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0965C653" w14:textId="77777777" w:rsidR="00495E50" w:rsidRPr="007A61F0" w:rsidRDefault="00495E50" w:rsidP="006D6BC1">
            <w:pPr>
              <w:rPr>
                <w:rFonts w:ascii="Times New Roman" w:hAnsi="Times New Roman" w:cs="Times New Roman"/>
                <w:b/>
                <w:sz w:val="24"/>
              </w:rPr>
            </w:pPr>
            <w:r w:rsidRPr="007A61F0">
              <w:rPr>
                <w:rFonts w:ascii="Times New Roman" w:hAnsi="Times New Roman" w:cs="Times New Roman"/>
                <w:b/>
                <w:sz w:val="24"/>
              </w:rPr>
              <w:t>№</w:t>
            </w:r>
          </w:p>
          <w:p w14:paraId="20760C03" w14:textId="77777777" w:rsidR="00495E50" w:rsidRPr="007A61F0" w:rsidRDefault="00495E50" w:rsidP="006D6BC1">
            <w:pPr>
              <w:rPr>
                <w:rFonts w:ascii="Times New Roman" w:hAnsi="Times New Roman" w:cs="Times New Roman"/>
                <w:b/>
                <w:sz w:val="24"/>
              </w:rPr>
            </w:pPr>
            <w:r w:rsidRPr="007A61F0">
              <w:rPr>
                <w:rFonts w:ascii="Times New Roman" w:hAnsi="Times New Roman" w:cs="Times New Roman"/>
                <w:b/>
                <w:sz w:val="24"/>
              </w:rPr>
              <w:t>п/п</w:t>
            </w:r>
          </w:p>
        </w:tc>
        <w:tc>
          <w:tcPr>
            <w:tcW w:w="3686" w:type="dxa"/>
            <w:vMerge w:val="restart"/>
            <w:tcBorders>
              <w:top w:val="single" w:sz="4" w:space="0" w:color="auto"/>
              <w:left w:val="single" w:sz="4" w:space="0" w:color="auto"/>
              <w:right w:val="single" w:sz="4" w:space="0" w:color="auto"/>
            </w:tcBorders>
          </w:tcPr>
          <w:p w14:paraId="6BB788DB" w14:textId="77777777" w:rsidR="00495E50" w:rsidRPr="007A61F0" w:rsidRDefault="00495E50" w:rsidP="006D6BC1">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7B0A3B7B" w14:textId="77777777" w:rsidR="00495E50" w:rsidRPr="007A61F0" w:rsidRDefault="00495E50" w:rsidP="006D6BC1">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5298DCB0" w14:textId="77777777" w:rsidR="00495E50" w:rsidRPr="007A61F0" w:rsidRDefault="00495E50" w:rsidP="006D6BC1">
            <w:pPr>
              <w:rPr>
                <w:rFonts w:ascii="Times New Roman" w:hAnsi="Times New Roman" w:cs="Times New Roman"/>
                <w:b/>
                <w:sz w:val="24"/>
              </w:rPr>
            </w:pPr>
            <w:r w:rsidRPr="007A61F0">
              <w:rPr>
                <w:rFonts w:ascii="Times New Roman" w:hAnsi="Times New Roman" w:cs="Times New Roman"/>
                <w:b/>
                <w:sz w:val="24"/>
              </w:rPr>
              <w:t>Формы</w:t>
            </w:r>
          </w:p>
          <w:p w14:paraId="4D572148" w14:textId="77777777" w:rsidR="00495E50" w:rsidRPr="007A61F0" w:rsidRDefault="00495E50" w:rsidP="006D6BC1">
            <w:pPr>
              <w:rPr>
                <w:rFonts w:ascii="Times New Roman" w:hAnsi="Times New Roman" w:cs="Times New Roman"/>
                <w:b/>
                <w:sz w:val="24"/>
              </w:rPr>
            </w:pPr>
            <w:r w:rsidRPr="007A61F0">
              <w:rPr>
                <w:rFonts w:ascii="Times New Roman" w:hAnsi="Times New Roman" w:cs="Times New Roman"/>
                <w:b/>
                <w:sz w:val="24"/>
              </w:rPr>
              <w:t>текущего</w:t>
            </w:r>
          </w:p>
          <w:p w14:paraId="22A49CBA" w14:textId="46772460" w:rsidR="00495E50" w:rsidRPr="007A61F0" w:rsidRDefault="00495E50" w:rsidP="006D6BC1">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495E50" w:rsidRPr="007A61F0" w14:paraId="4D5CD217" w14:textId="77777777" w:rsidTr="00495E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F86A453" w14:textId="77777777" w:rsidR="00495E50" w:rsidRPr="007A61F0" w:rsidRDefault="00495E50" w:rsidP="006D6BC1">
            <w:pPr>
              <w:rPr>
                <w:rFonts w:ascii="Times New Roman" w:hAnsi="Times New Roman" w:cs="Times New Roman"/>
                <w:b/>
                <w:sz w:val="24"/>
              </w:rPr>
            </w:pPr>
          </w:p>
        </w:tc>
        <w:tc>
          <w:tcPr>
            <w:tcW w:w="3686" w:type="dxa"/>
            <w:vMerge/>
            <w:tcBorders>
              <w:left w:val="single" w:sz="4" w:space="0" w:color="auto"/>
              <w:right w:val="single" w:sz="4" w:space="0" w:color="auto"/>
            </w:tcBorders>
          </w:tcPr>
          <w:p w14:paraId="0B5ABD07" w14:textId="77777777" w:rsidR="00495E50" w:rsidRPr="007A61F0" w:rsidRDefault="00495E50" w:rsidP="006D6BC1">
            <w:pPr>
              <w:rPr>
                <w:rFonts w:ascii="Times New Roman" w:hAnsi="Times New Roman" w:cs="Times New Roman"/>
                <w:sz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331263DA" w14:textId="34FC20F8" w:rsidR="00495E50" w:rsidRPr="007A61F0" w:rsidRDefault="00495E50" w:rsidP="00495E50">
            <w:pPr>
              <w:rPr>
                <w:rFonts w:ascii="Times New Roman" w:hAnsi="Times New Roman" w:cs="Times New Roman"/>
                <w:b/>
                <w:sz w:val="24"/>
              </w:rPr>
            </w:pPr>
            <w:r w:rsidRPr="007A61F0">
              <w:rPr>
                <w:rFonts w:ascii="Times New Roman" w:hAnsi="Times New Roman" w:cs="Times New Roman"/>
                <w:b/>
                <w:sz w:val="24"/>
              </w:rPr>
              <w:t xml:space="preserve">Всего </w:t>
            </w:r>
          </w:p>
        </w:tc>
        <w:tc>
          <w:tcPr>
            <w:tcW w:w="2835" w:type="dxa"/>
            <w:gridSpan w:val="3"/>
            <w:tcBorders>
              <w:top w:val="single" w:sz="4" w:space="0" w:color="auto"/>
              <w:left w:val="single" w:sz="4" w:space="0" w:color="auto"/>
              <w:bottom w:val="single" w:sz="4" w:space="0" w:color="auto"/>
              <w:right w:val="single" w:sz="4" w:space="0" w:color="auto"/>
            </w:tcBorders>
          </w:tcPr>
          <w:p w14:paraId="41922858" w14:textId="154486E1" w:rsidR="00495E50" w:rsidRPr="007A61F0" w:rsidRDefault="00495E50" w:rsidP="006D6BC1">
            <w:pPr>
              <w:jc w:val="both"/>
              <w:rPr>
                <w:rFonts w:ascii="Times New Roman" w:hAnsi="Times New Roman" w:cs="Times New Roman"/>
                <w:sz w:val="24"/>
              </w:rPr>
            </w:pPr>
            <w:r w:rsidRPr="00495E50">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1F2292B6" w14:textId="1495C568" w:rsidR="00495E50" w:rsidRPr="007A61F0" w:rsidRDefault="00495E50" w:rsidP="006D6BC1">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843" w:type="dxa"/>
            <w:vMerge/>
            <w:tcBorders>
              <w:left w:val="single" w:sz="4" w:space="0" w:color="auto"/>
              <w:right w:val="single" w:sz="4" w:space="0" w:color="auto"/>
            </w:tcBorders>
          </w:tcPr>
          <w:p w14:paraId="0C630253" w14:textId="77777777" w:rsidR="00495E50" w:rsidRPr="007A61F0" w:rsidRDefault="00495E50" w:rsidP="006D6BC1">
            <w:pPr>
              <w:rPr>
                <w:rFonts w:ascii="Times New Roman" w:hAnsi="Times New Roman" w:cs="Times New Roman"/>
                <w:b/>
                <w:sz w:val="24"/>
              </w:rPr>
            </w:pPr>
          </w:p>
        </w:tc>
      </w:tr>
      <w:tr w:rsidR="00495E50" w:rsidRPr="007A61F0" w14:paraId="1894E33C" w14:textId="77777777" w:rsidTr="00495E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CF48F13" w14:textId="77777777" w:rsidR="00495E50" w:rsidRPr="007A61F0" w:rsidRDefault="00495E50" w:rsidP="006D6BC1">
            <w:pPr>
              <w:rPr>
                <w:rFonts w:ascii="Times New Roman" w:hAnsi="Times New Roman" w:cs="Times New Roman"/>
                <w:b/>
                <w:sz w:val="24"/>
              </w:rPr>
            </w:pPr>
          </w:p>
        </w:tc>
        <w:tc>
          <w:tcPr>
            <w:tcW w:w="3686" w:type="dxa"/>
            <w:vMerge/>
            <w:tcBorders>
              <w:left w:val="single" w:sz="4" w:space="0" w:color="auto"/>
              <w:bottom w:val="single" w:sz="4" w:space="0" w:color="auto"/>
              <w:right w:val="single" w:sz="4" w:space="0" w:color="auto"/>
            </w:tcBorders>
          </w:tcPr>
          <w:p w14:paraId="4D21BA1F" w14:textId="77777777" w:rsidR="00495E50" w:rsidRPr="007A61F0" w:rsidRDefault="00495E50" w:rsidP="006D6BC1">
            <w:pPr>
              <w:rPr>
                <w:rFonts w:ascii="Times New Roman" w:hAnsi="Times New Roman" w:cs="Times New Roman"/>
                <w:sz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EE1899" w14:textId="77777777" w:rsidR="00495E50" w:rsidRPr="007A61F0" w:rsidRDefault="00495E50" w:rsidP="006D6BC1">
            <w:pPr>
              <w:rPr>
                <w:rFonts w:ascii="Times New Roman" w:hAnsi="Times New Roman" w:cs="Times New Roman"/>
                <w:b/>
                <w:sz w:val="24"/>
              </w:rPr>
            </w:pPr>
          </w:p>
        </w:tc>
        <w:tc>
          <w:tcPr>
            <w:tcW w:w="964" w:type="dxa"/>
            <w:tcBorders>
              <w:top w:val="single" w:sz="4" w:space="0" w:color="auto"/>
              <w:left w:val="single" w:sz="4" w:space="0" w:color="auto"/>
              <w:bottom w:val="single" w:sz="4" w:space="0" w:color="auto"/>
              <w:right w:val="single" w:sz="4" w:space="0" w:color="auto"/>
            </w:tcBorders>
            <w:hideMark/>
          </w:tcPr>
          <w:p w14:paraId="4632572F" w14:textId="77777777" w:rsidR="00495E50" w:rsidRPr="000F66CF" w:rsidRDefault="00495E50" w:rsidP="000F66CF">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1021" w:type="dxa"/>
            <w:tcBorders>
              <w:top w:val="single" w:sz="4" w:space="0" w:color="auto"/>
              <w:left w:val="single" w:sz="4" w:space="0" w:color="auto"/>
              <w:bottom w:val="single" w:sz="4" w:space="0" w:color="auto"/>
              <w:right w:val="single" w:sz="4" w:space="0" w:color="auto"/>
            </w:tcBorders>
            <w:hideMark/>
          </w:tcPr>
          <w:p w14:paraId="1447895B" w14:textId="77777777" w:rsidR="00495E50" w:rsidRPr="000F66CF" w:rsidRDefault="00495E50" w:rsidP="000F66CF">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850" w:type="dxa"/>
            <w:tcBorders>
              <w:top w:val="single" w:sz="4" w:space="0" w:color="auto"/>
              <w:left w:val="single" w:sz="4" w:space="0" w:color="auto"/>
              <w:bottom w:val="single" w:sz="4" w:space="0" w:color="auto"/>
              <w:right w:val="single" w:sz="4" w:space="0" w:color="auto"/>
            </w:tcBorders>
            <w:hideMark/>
          </w:tcPr>
          <w:p w14:paraId="176D3563" w14:textId="2B247F52" w:rsidR="00495E50" w:rsidRPr="000F66CF" w:rsidRDefault="00495E50" w:rsidP="000F66CF">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53A5DBD3" w14:textId="77777777" w:rsidR="00495E50" w:rsidRPr="007A61F0" w:rsidRDefault="00495E50" w:rsidP="006D6BC1">
            <w:pPr>
              <w:rPr>
                <w:rFonts w:ascii="Times New Roman" w:hAnsi="Times New Roman" w:cs="Times New Roman"/>
                <w:sz w:val="24"/>
              </w:rPr>
            </w:pPr>
          </w:p>
        </w:tc>
        <w:tc>
          <w:tcPr>
            <w:tcW w:w="1843" w:type="dxa"/>
            <w:vMerge/>
            <w:tcBorders>
              <w:left w:val="single" w:sz="4" w:space="0" w:color="auto"/>
              <w:bottom w:val="single" w:sz="4" w:space="0" w:color="auto"/>
              <w:right w:val="single" w:sz="4" w:space="0" w:color="auto"/>
            </w:tcBorders>
          </w:tcPr>
          <w:p w14:paraId="1CEF04B9" w14:textId="77777777" w:rsidR="00495E50" w:rsidRPr="007A61F0" w:rsidRDefault="00495E50" w:rsidP="006D6BC1">
            <w:pPr>
              <w:rPr>
                <w:rFonts w:ascii="Times New Roman" w:hAnsi="Times New Roman" w:cs="Times New Roman"/>
                <w:b/>
                <w:sz w:val="24"/>
              </w:rPr>
            </w:pPr>
          </w:p>
        </w:tc>
      </w:tr>
      <w:tr w:rsidR="007A61F0" w:rsidRPr="007A61F0" w14:paraId="7FCEF1A8" w14:textId="77777777" w:rsidTr="00495E50">
        <w:tc>
          <w:tcPr>
            <w:tcW w:w="567" w:type="dxa"/>
            <w:tcBorders>
              <w:top w:val="single" w:sz="4" w:space="0" w:color="auto"/>
              <w:left w:val="single" w:sz="4" w:space="0" w:color="auto"/>
              <w:bottom w:val="single" w:sz="4" w:space="0" w:color="auto"/>
              <w:right w:val="single" w:sz="4" w:space="0" w:color="auto"/>
            </w:tcBorders>
            <w:hideMark/>
          </w:tcPr>
          <w:p w14:paraId="22DE26DA"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1</w:t>
            </w:r>
          </w:p>
        </w:tc>
        <w:tc>
          <w:tcPr>
            <w:tcW w:w="3686" w:type="dxa"/>
            <w:tcBorders>
              <w:top w:val="single" w:sz="4" w:space="0" w:color="auto"/>
              <w:left w:val="single" w:sz="4" w:space="0" w:color="auto"/>
              <w:bottom w:val="single" w:sz="4" w:space="0" w:color="auto"/>
              <w:right w:val="single" w:sz="4" w:space="0" w:color="auto"/>
            </w:tcBorders>
          </w:tcPr>
          <w:p w14:paraId="3F85398F"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4FDFDE9"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3</w:t>
            </w:r>
          </w:p>
        </w:tc>
        <w:tc>
          <w:tcPr>
            <w:tcW w:w="964" w:type="dxa"/>
            <w:tcBorders>
              <w:top w:val="single" w:sz="4" w:space="0" w:color="auto"/>
              <w:left w:val="single" w:sz="4" w:space="0" w:color="auto"/>
              <w:bottom w:val="single" w:sz="4" w:space="0" w:color="auto"/>
              <w:right w:val="single" w:sz="4" w:space="0" w:color="auto"/>
            </w:tcBorders>
            <w:hideMark/>
          </w:tcPr>
          <w:p w14:paraId="4F02C11D"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37B75DE9"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5</w:t>
            </w:r>
          </w:p>
        </w:tc>
        <w:tc>
          <w:tcPr>
            <w:tcW w:w="850" w:type="dxa"/>
            <w:tcBorders>
              <w:top w:val="single" w:sz="4" w:space="0" w:color="auto"/>
              <w:left w:val="single" w:sz="4" w:space="0" w:color="auto"/>
              <w:bottom w:val="single" w:sz="4" w:space="0" w:color="auto"/>
              <w:right w:val="single" w:sz="4" w:space="0" w:color="auto"/>
            </w:tcBorders>
            <w:hideMark/>
          </w:tcPr>
          <w:p w14:paraId="109A8E76"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6</w:t>
            </w:r>
          </w:p>
        </w:tc>
        <w:tc>
          <w:tcPr>
            <w:tcW w:w="992" w:type="dxa"/>
            <w:tcBorders>
              <w:top w:val="single" w:sz="4" w:space="0" w:color="auto"/>
              <w:left w:val="single" w:sz="4" w:space="0" w:color="auto"/>
              <w:bottom w:val="single" w:sz="4" w:space="0" w:color="auto"/>
              <w:right w:val="single" w:sz="4" w:space="0" w:color="auto"/>
            </w:tcBorders>
            <w:hideMark/>
          </w:tcPr>
          <w:p w14:paraId="1457FE0A"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14:paraId="0EB98FD1" w14:textId="77777777" w:rsidR="007A61F0" w:rsidRPr="007A61F0" w:rsidRDefault="007A61F0" w:rsidP="006D6BC1">
            <w:pPr>
              <w:jc w:val="center"/>
              <w:rPr>
                <w:rFonts w:ascii="Times New Roman" w:hAnsi="Times New Roman" w:cs="Times New Roman"/>
                <w:b/>
                <w:sz w:val="24"/>
              </w:rPr>
            </w:pPr>
            <w:r w:rsidRPr="007A61F0">
              <w:rPr>
                <w:rFonts w:ascii="Times New Roman" w:hAnsi="Times New Roman" w:cs="Times New Roman"/>
                <w:b/>
                <w:sz w:val="24"/>
              </w:rPr>
              <w:t>9</w:t>
            </w:r>
          </w:p>
        </w:tc>
      </w:tr>
      <w:tr w:rsidR="00A83582" w:rsidRPr="007A61F0" w14:paraId="4DB2BBB3" w14:textId="77777777" w:rsidTr="00495E50">
        <w:tc>
          <w:tcPr>
            <w:tcW w:w="567" w:type="dxa"/>
            <w:tcBorders>
              <w:top w:val="single" w:sz="4" w:space="0" w:color="auto"/>
              <w:left w:val="single" w:sz="4" w:space="0" w:color="auto"/>
              <w:bottom w:val="single" w:sz="4" w:space="0" w:color="auto"/>
              <w:right w:val="single" w:sz="4" w:space="0" w:color="auto"/>
            </w:tcBorders>
            <w:hideMark/>
          </w:tcPr>
          <w:p w14:paraId="4119A4BB" w14:textId="77777777" w:rsidR="00A83582" w:rsidRPr="007A61F0" w:rsidRDefault="00A83582" w:rsidP="006D6BC1">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10348" w:type="dxa"/>
            <w:gridSpan w:val="7"/>
            <w:tcBorders>
              <w:top w:val="single" w:sz="4" w:space="0" w:color="auto"/>
              <w:left w:val="single" w:sz="4" w:space="0" w:color="auto"/>
              <w:bottom w:val="single" w:sz="4" w:space="0" w:color="auto"/>
              <w:right w:val="single" w:sz="4" w:space="0" w:color="auto"/>
            </w:tcBorders>
          </w:tcPr>
          <w:p w14:paraId="383E6B9A" w14:textId="52EEB31F" w:rsidR="00A83582" w:rsidRPr="007A61F0" w:rsidRDefault="00A83582" w:rsidP="00A83582">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7A61F0" w:rsidRPr="007A61F0" w14:paraId="39C75166" w14:textId="77777777" w:rsidTr="00495E50">
        <w:tc>
          <w:tcPr>
            <w:tcW w:w="567" w:type="dxa"/>
            <w:tcBorders>
              <w:top w:val="single" w:sz="4" w:space="0" w:color="auto"/>
              <w:left w:val="single" w:sz="4" w:space="0" w:color="auto"/>
              <w:bottom w:val="single" w:sz="4" w:space="0" w:color="auto"/>
              <w:right w:val="single" w:sz="4" w:space="0" w:color="auto"/>
            </w:tcBorders>
            <w:hideMark/>
          </w:tcPr>
          <w:p w14:paraId="5CD7AA2D"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1.1</w:t>
            </w:r>
          </w:p>
        </w:tc>
        <w:tc>
          <w:tcPr>
            <w:tcW w:w="3686" w:type="dxa"/>
            <w:tcBorders>
              <w:top w:val="single" w:sz="4" w:space="0" w:color="auto"/>
              <w:left w:val="single" w:sz="4" w:space="0" w:color="auto"/>
              <w:bottom w:val="single" w:sz="4" w:space="0" w:color="auto"/>
              <w:right w:val="single" w:sz="4" w:space="0" w:color="auto"/>
            </w:tcBorders>
          </w:tcPr>
          <w:p w14:paraId="58A86C9E" w14:textId="77777777" w:rsidR="007A61F0" w:rsidRPr="007A61F0" w:rsidRDefault="007A61F0" w:rsidP="006D6BC1">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992" w:type="dxa"/>
            <w:tcBorders>
              <w:top w:val="single" w:sz="4" w:space="0" w:color="auto"/>
              <w:left w:val="single" w:sz="4" w:space="0" w:color="auto"/>
              <w:bottom w:val="single" w:sz="4" w:space="0" w:color="auto"/>
              <w:right w:val="single" w:sz="4" w:space="0" w:color="auto"/>
            </w:tcBorders>
            <w:vAlign w:val="center"/>
          </w:tcPr>
          <w:p w14:paraId="505BD54B" w14:textId="64A3A220"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6</w:t>
            </w:r>
          </w:p>
        </w:tc>
        <w:tc>
          <w:tcPr>
            <w:tcW w:w="964" w:type="dxa"/>
            <w:tcBorders>
              <w:top w:val="single" w:sz="4" w:space="0" w:color="auto"/>
              <w:left w:val="single" w:sz="4" w:space="0" w:color="auto"/>
              <w:bottom w:val="single" w:sz="4" w:space="0" w:color="auto"/>
              <w:right w:val="single" w:sz="4" w:space="0" w:color="auto"/>
            </w:tcBorders>
            <w:vAlign w:val="center"/>
          </w:tcPr>
          <w:p w14:paraId="6E128DA9" w14:textId="61728F76" w:rsidR="007A61F0" w:rsidRPr="007A61F0" w:rsidRDefault="00194DE7" w:rsidP="006D6BC1">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58D1906B" w14:textId="02B10707"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7A9E34CE" w14:textId="6F6903EB" w:rsidR="007A61F0" w:rsidRPr="007A61F0" w:rsidRDefault="00194DE7" w:rsidP="006D6BC1">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25CBE2C" w14:textId="04EC6089"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2</w:t>
            </w:r>
          </w:p>
        </w:tc>
        <w:tc>
          <w:tcPr>
            <w:tcW w:w="1843" w:type="dxa"/>
            <w:tcBorders>
              <w:top w:val="single" w:sz="4" w:space="0" w:color="auto"/>
              <w:left w:val="single" w:sz="4" w:space="0" w:color="auto"/>
              <w:bottom w:val="single" w:sz="4" w:space="0" w:color="auto"/>
              <w:right w:val="single" w:sz="4" w:space="0" w:color="auto"/>
            </w:tcBorders>
          </w:tcPr>
          <w:p w14:paraId="0342EE94" w14:textId="4C8CE446"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 xml:space="preserve">Опрос, </w:t>
            </w:r>
            <w:r w:rsidR="00485E1C">
              <w:rPr>
                <w:rFonts w:ascii="Times New Roman" w:hAnsi="Times New Roman" w:cs="Times New Roman"/>
                <w:sz w:val="24"/>
              </w:rPr>
              <w:t>о</w:t>
            </w:r>
            <w:r w:rsidR="000F66CF" w:rsidRPr="000F66CF">
              <w:rPr>
                <w:rFonts w:ascii="Times New Roman" w:hAnsi="Times New Roman" w:cs="Times New Roman"/>
                <w:sz w:val="24"/>
              </w:rPr>
              <w:t>бсуждение актуальных проблем,</w:t>
            </w:r>
            <w:r w:rsidR="00485E1C">
              <w:rPr>
                <w:rFonts w:ascii="Times New Roman" w:hAnsi="Times New Roman" w:cs="Times New Roman"/>
                <w:sz w:val="24"/>
              </w:rPr>
              <w:t xml:space="preserve"> групповая дискуссия</w:t>
            </w:r>
          </w:p>
        </w:tc>
      </w:tr>
      <w:tr w:rsidR="007A61F0" w:rsidRPr="007A61F0" w14:paraId="5341B021" w14:textId="77777777" w:rsidTr="00495E50">
        <w:tc>
          <w:tcPr>
            <w:tcW w:w="567" w:type="dxa"/>
            <w:tcBorders>
              <w:top w:val="single" w:sz="4" w:space="0" w:color="auto"/>
              <w:left w:val="single" w:sz="4" w:space="0" w:color="auto"/>
              <w:bottom w:val="single" w:sz="4" w:space="0" w:color="auto"/>
              <w:right w:val="single" w:sz="4" w:space="0" w:color="auto"/>
            </w:tcBorders>
            <w:hideMark/>
          </w:tcPr>
          <w:p w14:paraId="2E8A8149"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1.2</w:t>
            </w:r>
          </w:p>
        </w:tc>
        <w:tc>
          <w:tcPr>
            <w:tcW w:w="3686" w:type="dxa"/>
            <w:tcBorders>
              <w:top w:val="single" w:sz="4" w:space="0" w:color="auto"/>
              <w:left w:val="single" w:sz="4" w:space="0" w:color="auto"/>
              <w:bottom w:val="single" w:sz="4" w:space="0" w:color="auto"/>
              <w:right w:val="single" w:sz="4" w:space="0" w:color="auto"/>
            </w:tcBorders>
          </w:tcPr>
          <w:p w14:paraId="128EA616" w14:textId="03AA09B4" w:rsidR="007A61F0" w:rsidRPr="007A61F0" w:rsidRDefault="007A61F0" w:rsidP="006D6BC1">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992" w:type="dxa"/>
            <w:tcBorders>
              <w:top w:val="single" w:sz="4" w:space="0" w:color="auto"/>
              <w:left w:val="single" w:sz="4" w:space="0" w:color="auto"/>
              <w:bottom w:val="single" w:sz="4" w:space="0" w:color="auto"/>
              <w:right w:val="single" w:sz="4" w:space="0" w:color="auto"/>
            </w:tcBorders>
            <w:vAlign w:val="center"/>
          </w:tcPr>
          <w:p w14:paraId="0586684C" w14:textId="0652E59C"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8</w:t>
            </w:r>
          </w:p>
        </w:tc>
        <w:tc>
          <w:tcPr>
            <w:tcW w:w="964" w:type="dxa"/>
            <w:tcBorders>
              <w:top w:val="single" w:sz="4" w:space="0" w:color="auto"/>
              <w:left w:val="single" w:sz="4" w:space="0" w:color="auto"/>
              <w:bottom w:val="single" w:sz="4" w:space="0" w:color="auto"/>
              <w:right w:val="single" w:sz="4" w:space="0" w:color="auto"/>
            </w:tcBorders>
            <w:vAlign w:val="center"/>
          </w:tcPr>
          <w:p w14:paraId="105BD7F8" w14:textId="4224F25D" w:rsidR="007A61F0" w:rsidRPr="007A61F0" w:rsidRDefault="00314CD8" w:rsidP="006D6BC1">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2E790CF4" w14:textId="5C674CE4"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74F2A788" w14:textId="22F8AA26" w:rsidR="007A61F0" w:rsidRPr="007A61F0" w:rsidRDefault="00314CD8" w:rsidP="006D6BC1">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C1203C5" w14:textId="0063FFD7"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2</w:t>
            </w:r>
          </w:p>
        </w:tc>
        <w:tc>
          <w:tcPr>
            <w:tcW w:w="1843" w:type="dxa"/>
            <w:tcBorders>
              <w:top w:val="single" w:sz="4" w:space="0" w:color="auto"/>
              <w:left w:val="single" w:sz="4" w:space="0" w:color="auto"/>
              <w:bottom w:val="single" w:sz="4" w:space="0" w:color="auto"/>
              <w:right w:val="single" w:sz="4" w:space="0" w:color="auto"/>
            </w:tcBorders>
          </w:tcPr>
          <w:p w14:paraId="7A275DAD" w14:textId="6724D8B8" w:rsidR="007A61F0" w:rsidRPr="007A61F0" w:rsidRDefault="00485E1C" w:rsidP="006D6BC1">
            <w:pPr>
              <w:jc w:val="center"/>
              <w:rPr>
                <w:rFonts w:ascii="Times New Roman" w:hAnsi="Times New Roman" w:cs="Times New Roman"/>
                <w:sz w:val="24"/>
              </w:rPr>
            </w:pPr>
            <w:r>
              <w:rPr>
                <w:rFonts w:ascii="Times New Roman" w:hAnsi="Times New Roman" w:cs="Times New Roman"/>
                <w:sz w:val="24"/>
              </w:rPr>
              <w:t xml:space="preserve">Доклады, </w:t>
            </w:r>
            <w:r w:rsidR="001E6298">
              <w:rPr>
                <w:rFonts w:ascii="Times New Roman" w:hAnsi="Times New Roman" w:cs="Times New Roman"/>
                <w:sz w:val="24"/>
              </w:rPr>
              <w:t>блиц-</w:t>
            </w:r>
            <w:r>
              <w:rPr>
                <w:rFonts w:ascii="Times New Roman" w:hAnsi="Times New Roman" w:cs="Times New Roman"/>
                <w:sz w:val="24"/>
              </w:rPr>
              <w:t>опрос</w:t>
            </w:r>
          </w:p>
        </w:tc>
      </w:tr>
      <w:tr w:rsidR="007A61F0" w:rsidRPr="007A61F0" w14:paraId="0D1327AC" w14:textId="77777777" w:rsidTr="00495E50">
        <w:trPr>
          <w:trHeight w:val="469"/>
        </w:trPr>
        <w:tc>
          <w:tcPr>
            <w:tcW w:w="567" w:type="dxa"/>
            <w:tcBorders>
              <w:top w:val="single" w:sz="4" w:space="0" w:color="auto"/>
              <w:left w:val="single" w:sz="4" w:space="0" w:color="auto"/>
              <w:bottom w:val="single" w:sz="4" w:space="0" w:color="auto"/>
              <w:right w:val="single" w:sz="4" w:space="0" w:color="auto"/>
            </w:tcBorders>
            <w:hideMark/>
          </w:tcPr>
          <w:p w14:paraId="1A0ECC9D"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1.3</w:t>
            </w:r>
          </w:p>
        </w:tc>
        <w:tc>
          <w:tcPr>
            <w:tcW w:w="3686" w:type="dxa"/>
            <w:tcBorders>
              <w:top w:val="single" w:sz="4" w:space="0" w:color="auto"/>
              <w:left w:val="single" w:sz="4" w:space="0" w:color="auto"/>
              <w:bottom w:val="single" w:sz="4" w:space="0" w:color="auto"/>
              <w:right w:val="single" w:sz="4" w:space="0" w:color="auto"/>
            </w:tcBorders>
          </w:tcPr>
          <w:p w14:paraId="44CC68B8" w14:textId="77777777" w:rsidR="007A61F0" w:rsidRPr="007A61F0" w:rsidRDefault="007A61F0" w:rsidP="006D6BC1">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1.3. Проблема культурных различий и этноцентризм</w:t>
            </w:r>
          </w:p>
        </w:tc>
        <w:tc>
          <w:tcPr>
            <w:tcW w:w="992" w:type="dxa"/>
            <w:tcBorders>
              <w:top w:val="single" w:sz="4" w:space="0" w:color="auto"/>
              <w:left w:val="single" w:sz="4" w:space="0" w:color="auto"/>
              <w:bottom w:val="single" w:sz="4" w:space="0" w:color="auto"/>
              <w:right w:val="single" w:sz="4" w:space="0" w:color="auto"/>
            </w:tcBorders>
            <w:vAlign w:val="center"/>
          </w:tcPr>
          <w:p w14:paraId="70DA31D5" w14:textId="7A65EB24"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w:t>
            </w:r>
            <w:r w:rsidR="00314CD8">
              <w:rPr>
                <w:rFonts w:ascii="Times New Roman" w:hAnsi="Times New Roman" w:cs="Times New Roman"/>
                <w:sz w:val="24"/>
              </w:rPr>
              <w:t>6</w:t>
            </w:r>
          </w:p>
        </w:tc>
        <w:tc>
          <w:tcPr>
            <w:tcW w:w="964" w:type="dxa"/>
            <w:tcBorders>
              <w:top w:val="single" w:sz="4" w:space="0" w:color="auto"/>
              <w:left w:val="single" w:sz="4" w:space="0" w:color="auto"/>
              <w:bottom w:val="single" w:sz="4" w:space="0" w:color="auto"/>
              <w:right w:val="single" w:sz="4" w:space="0" w:color="auto"/>
            </w:tcBorders>
            <w:vAlign w:val="center"/>
          </w:tcPr>
          <w:p w14:paraId="7DB6B428" w14:textId="33E5B5D4" w:rsidR="007A61F0" w:rsidRPr="007A61F0" w:rsidRDefault="00314CD8" w:rsidP="006D6BC1">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652A656E" w14:textId="4663EE12"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26821364" w14:textId="0F60C5DA" w:rsidR="007A61F0" w:rsidRPr="007A61F0" w:rsidRDefault="00314CD8" w:rsidP="006D6BC1">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72EA26A" w14:textId="2045EABD"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319BA77"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7A61F0" w:rsidRPr="007A61F0" w14:paraId="0188FF83" w14:textId="77777777" w:rsidTr="00495E50">
        <w:trPr>
          <w:trHeight w:val="891"/>
        </w:trPr>
        <w:tc>
          <w:tcPr>
            <w:tcW w:w="567" w:type="dxa"/>
            <w:tcBorders>
              <w:top w:val="single" w:sz="4" w:space="0" w:color="auto"/>
              <w:left w:val="single" w:sz="4" w:space="0" w:color="auto"/>
              <w:bottom w:val="single" w:sz="4" w:space="0" w:color="auto"/>
              <w:right w:val="single" w:sz="4" w:space="0" w:color="auto"/>
            </w:tcBorders>
            <w:hideMark/>
          </w:tcPr>
          <w:p w14:paraId="32E5AD0E"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1.4</w:t>
            </w:r>
          </w:p>
        </w:tc>
        <w:tc>
          <w:tcPr>
            <w:tcW w:w="3686" w:type="dxa"/>
            <w:tcBorders>
              <w:top w:val="single" w:sz="4" w:space="0" w:color="auto"/>
              <w:left w:val="single" w:sz="4" w:space="0" w:color="auto"/>
              <w:bottom w:val="single" w:sz="4" w:space="0" w:color="auto"/>
              <w:right w:val="single" w:sz="4" w:space="0" w:color="auto"/>
            </w:tcBorders>
          </w:tcPr>
          <w:p w14:paraId="302CCC11" w14:textId="77777777" w:rsidR="007A61F0" w:rsidRPr="007A61F0" w:rsidRDefault="007A61F0" w:rsidP="006D6BC1">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992" w:type="dxa"/>
            <w:tcBorders>
              <w:top w:val="single" w:sz="4" w:space="0" w:color="auto"/>
              <w:left w:val="single" w:sz="4" w:space="0" w:color="auto"/>
              <w:bottom w:val="single" w:sz="4" w:space="0" w:color="auto"/>
              <w:right w:val="single" w:sz="4" w:space="0" w:color="auto"/>
            </w:tcBorders>
            <w:vAlign w:val="center"/>
          </w:tcPr>
          <w:p w14:paraId="419D7889" w14:textId="0E82FC30"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18</w:t>
            </w:r>
          </w:p>
        </w:tc>
        <w:tc>
          <w:tcPr>
            <w:tcW w:w="964" w:type="dxa"/>
            <w:tcBorders>
              <w:top w:val="single" w:sz="4" w:space="0" w:color="auto"/>
              <w:left w:val="single" w:sz="4" w:space="0" w:color="auto"/>
              <w:bottom w:val="single" w:sz="4" w:space="0" w:color="auto"/>
              <w:right w:val="single" w:sz="4" w:space="0" w:color="auto"/>
            </w:tcBorders>
            <w:vAlign w:val="center"/>
          </w:tcPr>
          <w:p w14:paraId="5126057C" w14:textId="22229B4D"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3AAD42CF" w14:textId="757BCA24" w:rsidR="007A61F0" w:rsidRPr="007A61F0" w:rsidRDefault="00314CD8" w:rsidP="006D6BC1">
            <w:pPr>
              <w:jc w:val="center"/>
              <w:rPr>
                <w:rFonts w:ascii="Times New Roman" w:hAnsi="Times New Roman" w:cs="Times New Roman"/>
                <w:sz w:val="24"/>
              </w:rPr>
            </w:pPr>
            <w:r w:rsidRPr="00314CD8">
              <w:rPr>
                <w:rFonts w:ascii="Times New Roman" w:hAnsi="Times New Roman" w:cs="Times New Roman"/>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3E8D418" w14:textId="396E23B6" w:rsidR="007A61F0" w:rsidRPr="007A61F0" w:rsidRDefault="00314CD8" w:rsidP="006D6BC1">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61D6ED7" w14:textId="1E8BE9F6"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74DA9B69" w14:textId="579518A4" w:rsidR="007A61F0" w:rsidRPr="007A61F0" w:rsidRDefault="001E6298" w:rsidP="006D6BC1">
            <w:pPr>
              <w:jc w:val="center"/>
              <w:rPr>
                <w:rFonts w:ascii="Times New Roman" w:hAnsi="Times New Roman" w:cs="Times New Roman"/>
                <w:sz w:val="24"/>
              </w:rPr>
            </w:pPr>
            <w:r>
              <w:rPr>
                <w:rFonts w:ascii="Times New Roman" w:hAnsi="Times New Roman" w:cs="Times New Roman"/>
                <w:sz w:val="24"/>
                <w:lang w:bidi="ru-RU"/>
              </w:rPr>
              <w:t>Ситуационные задачи, а</w:t>
            </w:r>
            <w:r w:rsidRPr="001E6298">
              <w:rPr>
                <w:rFonts w:ascii="Times New Roman" w:hAnsi="Times New Roman" w:cs="Times New Roman"/>
                <w:sz w:val="24"/>
                <w:lang w:bidi="ru-RU"/>
              </w:rPr>
              <w:t>нализ деловых ситуаций на основе кейс-метода</w:t>
            </w:r>
          </w:p>
        </w:tc>
      </w:tr>
      <w:tr w:rsidR="00A83582" w:rsidRPr="007A61F0" w14:paraId="7B15D561" w14:textId="77777777" w:rsidTr="00495E50">
        <w:tc>
          <w:tcPr>
            <w:tcW w:w="567" w:type="dxa"/>
            <w:tcBorders>
              <w:top w:val="single" w:sz="4" w:space="0" w:color="auto"/>
              <w:left w:val="single" w:sz="4" w:space="0" w:color="auto"/>
              <w:bottom w:val="single" w:sz="4" w:space="0" w:color="auto"/>
              <w:right w:val="single" w:sz="4" w:space="0" w:color="auto"/>
            </w:tcBorders>
            <w:hideMark/>
          </w:tcPr>
          <w:p w14:paraId="7FBEFB82" w14:textId="77777777" w:rsidR="00A83582" w:rsidRPr="007A61F0" w:rsidRDefault="00A83582" w:rsidP="006D6BC1">
            <w:pPr>
              <w:jc w:val="center"/>
              <w:rPr>
                <w:rFonts w:ascii="Times New Roman" w:hAnsi="Times New Roman" w:cs="Times New Roman"/>
                <w:sz w:val="24"/>
              </w:rPr>
            </w:pPr>
            <w:r w:rsidRPr="007A61F0">
              <w:rPr>
                <w:rFonts w:ascii="Times New Roman" w:hAnsi="Times New Roman" w:cs="Times New Roman"/>
                <w:sz w:val="24"/>
              </w:rPr>
              <w:t>2.</w:t>
            </w:r>
          </w:p>
        </w:tc>
        <w:tc>
          <w:tcPr>
            <w:tcW w:w="10348" w:type="dxa"/>
            <w:gridSpan w:val="7"/>
            <w:tcBorders>
              <w:top w:val="single" w:sz="4" w:space="0" w:color="auto"/>
              <w:left w:val="single" w:sz="4" w:space="0" w:color="auto"/>
              <w:bottom w:val="single" w:sz="4" w:space="0" w:color="auto"/>
              <w:right w:val="single" w:sz="4" w:space="0" w:color="auto"/>
            </w:tcBorders>
          </w:tcPr>
          <w:p w14:paraId="0F02D79A" w14:textId="5713194C" w:rsidR="00A83582" w:rsidRPr="007A61F0" w:rsidRDefault="00A83582" w:rsidP="00A83582">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7A61F0" w:rsidRPr="007A61F0" w14:paraId="6CC38994" w14:textId="77777777" w:rsidTr="00495E50">
        <w:trPr>
          <w:trHeight w:val="597"/>
        </w:trPr>
        <w:tc>
          <w:tcPr>
            <w:tcW w:w="567" w:type="dxa"/>
            <w:tcBorders>
              <w:top w:val="single" w:sz="4" w:space="0" w:color="auto"/>
              <w:left w:val="single" w:sz="4" w:space="0" w:color="auto"/>
              <w:bottom w:val="single" w:sz="4" w:space="0" w:color="auto"/>
              <w:right w:val="single" w:sz="4" w:space="0" w:color="auto"/>
            </w:tcBorders>
            <w:hideMark/>
          </w:tcPr>
          <w:p w14:paraId="0FA7F16A" w14:textId="77777777"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2.1</w:t>
            </w:r>
          </w:p>
        </w:tc>
        <w:tc>
          <w:tcPr>
            <w:tcW w:w="3686" w:type="dxa"/>
            <w:tcBorders>
              <w:top w:val="single" w:sz="4" w:space="0" w:color="auto"/>
              <w:left w:val="single" w:sz="4" w:space="0" w:color="auto"/>
              <w:bottom w:val="single" w:sz="4" w:space="0" w:color="auto"/>
              <w:right w:val="single" w:sz="4" w:space="0" w:color="auto"/>
            </w:tcBorders>
          </w:tcPr>
          <w:p w14:paraId="38E516B2" w14:textId="7D99DA74" w:rsidR="007A61F0" w:rsidRPr="007A61F0" w:rsidRDefault="007A61F0" w:rsidP="006D6BC1">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sidR="00F62AEC">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sidR="00F62AEC">
              <w:rPr>
                <w:rFonts w:ascii="Times New Roman" w:eastAsia="Calibri" w:hAnsi="Times New Roman" w:cs="Times New Roman"/>
                <w:bCs/>
                <w:sz w:val="24"/>
                <w:lang w:eastAsia="en-US"/>
              </w:rPr>
              <w:t>в контексте международного бизнеса</w:t>
            </w:r>
          </w:p>
        </w:tc>
        <w:tc>
          <w:tcPr>
            <w:tcW w:w="992" w:type="dxa"/>
            <w:tcBorders>
              <w:top w:val="single" w:sz="4" w:space="0" w:color="auto"/>
              <w:left w:val="single" w:sz="4" w:space="0" w:color="auto"/>
              <w:bottom w:val="single" w:sz="4" w:space="0" w:color="auto"/>
              <w:right w:val="single" w:sz="4" w:space="0" w:color="auto"/>
            </w:tcBorders>
            <w:vAlign w:val="center"/>
          </w:tcPr>
          <w:p w14:paraId="47A4846E" w14:textId="1D7BB0BC"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20</w:t>
            </w:r>
          </w:p>
        </w:tc>
        <w:tc>
          <w:tcPr>
            <w:tcW w:w="964" w:type="dxa"/>
            <w:tcBorders>
              <w:top w:val="single" w:sz="4" w:space="0" w:color="auto"/>
              <w:left w:val="single" w:sz="4" w:space="0" w:color="auto"/>
              <w:bottom w:val="single" w:sz="4" w:space="0" w:color="auto"/>
              <w:right w:val="single" w:sz="4" w:space="0" w:color="auto"/>
            </w:tcBorders>
            <w:vAlign w:val="center"/>
          </w:tcPr>
          <w:p w14:paraId="0D793AAB" w14:textId="52117FE6"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8</w:t>
            </w:r>
          </w:p>
        </w:tc>
        <w:tc>
          <w:tcPr>
            <w:tcW w:w="1021" w:type="dxa"/>
            <w:tcBorders>
              <w:top w:val="single" w:sz="4" w:space="0" w:color="auto"/>
              <w:left w:val="single" w:sz="4" w:space="0" w:color="auto"/>
              <w:bottom w:val="single" w:sz="4" w:space="0" w:color="auto"/>
              <w:right w:val="single" w:sz="4" w:space="0" w:color="auto"/>
            </w:tcBorders>
            <w:vAlign w:val="center"/>
          </w:tcPr>
          <w:p w14:paraId="7ECC6944" w14:textId="7BEC9311"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02EF49EC" w14:textId="5F1DAC84"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0F38BB9" w14:textId="77DD3513"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A43F967" w14:textId="54E432A3" w:rsidR="007A61F0" w:rsidRPr="007A61F0" w:rsidRDefault="001E6298" w:rsidP="006D6BC1">
            <w:pPr>
              <w:jc w:val="center"/>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7A61F0" w:rsidRPr="007A61F0" w14:paraId="7CA152E9" w14:textId="77777777" w:rsidTr="00495E50">
        <w:tc>
          <w:tcPr>
            <w:tcW w:w="567" w:type="dxa"/>
            <w:tcBorders>
              <w:top w:val="single" w:sz="4" w:space="0" w:color="auto"/>
              <w:left w:val="single" w:sz="4" w:space="0" w:color="auto"/>
              <w:bottom w:val="single" w:sz="4" w:space="0" w:color="auto"/>
              <w:right w:val="single" w:sz="4" w:space="0" w:color="auto"/>
            </w:tcBorders>
          </w:tcPr>
          <w:p w14:paraId="612F5691" w14:textId="647594F5" w:rsidR="007A61F0" w:rsidRPr="007A61F0" w:rsidRDefault="007A61F0" w:rsidP="006D6BC1">
            <w:pPr>
              <w:jc w:val="center"/>
              <w:rPr>
                <w:rFonts w:ascii="Times New Roman" w:hAnsi="Times New Roman" w:cs="Times New Roman"/>
                <w:sz w:val="24"/>
              </w:rPr>
            </w:pPr>
            <w:r w:rsidRPr="007A61F0">
              <w:rPr>
                <w:rFonts w:ascii="Times New Roman" w:hAnsi="Times New Roman" w:cs="Times New Roman"/>
                <w:sz w:val="24"/>
              </w:rPr>
              <w:t>2.</w:t>
            </w:r>
            <w:r w:rsidR="00F62AEC">
              <w:rPr>
                <w:rFonts w:ascii="Times New Roman" w:hAnsi="Times New Roman" w:cs="Times New Roman"/>
                <w:sz w:val="24"/>
              </w:rPr>
              <w:t>2</w:t>
            </w:r>
          </w:p>
        </w:tc>
        <w:tc>
          <w:tcPr>
            <w:tcW w:w="3686" w:type="dxa"/>
            <w:tcBorders>
              <w:top w:val="single" w:sz="4" w:space="0" w:color="auto"/>
              <w:left w:val="single" w:sz="4" w:space="0" w:color="auto"/>
              <w:bottom w:val="single" w:sz="4" w:space="0" w:color="auto"/>
              <w:right w:val="single" w:sz="4" w:space="0" w:color="auto"/>
            </w:tcBorders>
          </w:tcPr>
          <w:p w14:paraId="7018D25D" w14:textId="101753DF" w:rsidR="007A61F0" w:rsidRPr="008E092A" w:rsidRDefault="007A61F0" w:rsidP="006D6BC1">
            <w:pPr>
              <w:autoSpaceDE w:val="0"/>
              <w:autoSpaceDN w:val="0"/>
              <w:adjustRightInd w:val="0"/>
              <w:jc w:val="both"/>
              <w:rPr>
                <w:rFonts w:ascii="Times New Roman" w:eastAsia="Calibri" w:hAnsi="Times New Roman" w:cs="Times New Roman"/>
                <w:bCs/>
                <w:sz w:val="24"/>
                <w:lang w:eastAsia="en-US"/>
              </w:rPr>
            </w:pPr>
            <w:r w:rsidRPr="008E092A">
              <w:rPr>
                <w:rFonts w:ascii="Times New Roman" w:eastAsia="Calibri" w:hAnsi="Times New Roman" w:cs="Times New Roman"/>
                <w:bCs/>
                <w:sz w:val="24"/>
                <w:lang w:eastAsia="en-US"/>
              </w:rPr>
              <w:t>Тема 2.</w:t>
            </w:r>
            <w:r w:rsidR="00F62AEC" w:rsidRPr="008E092A">
              <w:rPr>
                <w:rFonts w:ascii="Times New Roman" w:eastAsia="Calibri" w:hAnsi="Times New Roman" w:cs="Times New Roman"/>
                <w:bCs/>
                <w:sz w:val="24"/>
                <w:lang w:eastAsia="en-US"/>
              </w:rPr>
              <w:t>2</w:t>
            </w:r>
            <w:r w:rsidRPr="008E092A">
              <w:rPr>
                <w:rFonts w:ascii="Times New Roman" w:eastAsia="Calibri" w:hAnsi="Times New Roman" w:cs="Times New Roman"/>
                <w:bCs/>
                <w:sz w:val="24"/>
                <w:lang w:eastAsia="en-US"/>
              </w:rPr>
              <w:t xml:space="preserve"> </w:t>
            </w:r>
            <w:r w:rsidR="008E092A" w:rsidRPr="008E092A">
              <w:rPr>
                <w:rFonts w:ascii="Times New Roman" w:eastAsia="Calibri" w:hAnsi="Times New Roman" w:cs="Times New Roman"/>
                <w:bCs/>
                <w:sz w:val="24"/>
                <w:lang w:eastAsia="en-US"/>
              </w:rPr>
              <w:t xml:space="preserve">Подготовка специалистов в области </w:t>
            </w:r>
            <w:r w:rsidR="003B2E37">
              <w:rPr>
                <w:rFonts w:ascii="Times New Roman" w:eastAsia="Calibri" w:hAnsi="Times New Roman" w:cs="Times New Roman"/>
                <w:bCs/>
                <w:sz w:val="24"/>
                <w:lang w:eastAsia="en-US"/>
              </w:rPr>
              <w:t xml:space="preserve">управления гостиничным бизнесом </w:t>
            </w:r>
            <w:r w:rsidR="008E092A" w:rsidRPr="008E092A">
              <w:rPr>
                <w:rFonts w:ascii="Times New Roman" w:eastAsia="Calibri" w:hAnsi="Times New Roman" w:cs="Times New Roman"/>
                <w:bCs/>
                <w:sz w:val="24"/>
                <w:lang w:eastAsia="en-US"/>
              </w:rPr>
              <w:t>в сфере кросс-культурных коммуникаций</w:t>
            </w:r>
          </w:p>
        </w:tc>
        <w:tc>
          <w:tcPr>
            <w:tcW w:w="992" w:type="dxa"/>
            <w:tcBorders>
              <w:top w:val="single" w:sz="4" w:space="0" w:color="auto"/>
              <w:left w:val="single" w:sz="4" w:space="0" w:color="auto"/>
              <w:bottom w:val="single" w:sz="4" w:space="0" w:color="auto"/>
              <w:right w:val="single" w:sz="4" w:space="0" w:color="auto"/>
            </w:tcBorders>
            <w:vAlign w:val="center"/>
          </w:tcPr>
          <w:p w14:paraId="034B23E3" w14:textId="5F5D9AED"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20</w:t>
            </w:r>
          </w:p>
        </w:tc>
        <w:tc>
          <w:tcPr>
            <w:tcW w:w="964" w:type="dxa"/>
            <w:tcBorders>
              <w:top w:val="single" w:sz="4" w:space="0" w:color="auto"/>
              <w:left w:val="single" w:sz="4" w:space="0" w:color="auto"/>
              <w:bottom w:val="single" w:sz="4" w:space="0" w:color="auto"/>
              <w:right w:val="single" w:sz="4" w:space="0" w:color="auto"/>
            </w:tcBorders>
            <w:vAlign w:val="center"/>
          </w:tcPr>
          <w:p w14:paraId="74AC76BB" w14:textId="2D37E8BA"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1753D7C7" w14:textId="6E885B84"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0689B0CF" w14:textId="3DD2E811" w:rsidR="007A61F0" w:rsidRPr="007A61F0" w:rsidRDefault="00A83582" w:rsidP="006D6BC1">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B509B8F" w14:textId="4000E4C4" w:rsidR="007A61F0" w:rsidRPr="007A61F0" w:rsidRDefault="000F66CF" w:rsidP="006D6BC1">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14:paraId="0E6CBD28" w14:textId="6EFA75F6" w:rsidR="007A61F0" w:rsidRPr="007A61F0" w:rsidRDefault="001E6298" w:rsidP="006D6BC1">
            <w:pPr>
              <w:rPr>
                <w:rFonts w:ascii="Times New Roman" w:hAnsi="Times New Roman" w:cs="Times New Roman"/>
                <w:sz w:val="24"/>
              </w:rPr>
            </w:pPr>
            <w:r w:rsidRPr="001E6298">
              <w:rPr>
                <w:rFonts w:ascii="Times New Roman" w:hAnsi="Times New Roman" w:cs="Times New Roman"/>
                <w:sz w:val="24"/>
                <w:lang w:bidi="ru-RU"/>
              </w:rPr>
              <w:t>Ситуационные задачи, анализ деловых ситуаций на основе кейс-метода</w:t>
            </w:r>
          </w:p>
        </w:tc>
      </w:tr>
      <w:tr w:rsidR="007A61F0" w:rsidRPr="007A61F0" w14:paraId="68F1CAE5" w14:textId="77777777" w:rsidTr="00495E50">
        <w:tc>
          <w:tcPr>
            <w:tcW w:w="567" w:type="dxa"/>
            <w:tcBorders>
              <w:top w:val="single" w:sz="4" w:space="0" w:color="auto"/>
              <w:left w:val="single" w:sz="4" w:space="0" w:color="auto"/>
              <w:bottom w:val="single" w:sz="4" w:space="0" w:color="auto"/>
              <w:right w:val="single" w:sz="4" w:space="0" w:color="auto"/>
            </w:tcBorders>
          </w:tcPr>
          <w:p w14:paraId="53F6BB5D" w14:textId="77777777" w:rsidR="007A61F0" w:rsidRPr="007A61F0" w:rsidRDefault="007A61F0" w:rsidP="006D6BC1">
            <w:pPr>
              <w:rPr>
                <w:rFonts w:ascii="Times New Roman" w:hAnsi="Times New Roman" w:cs="Times New Roman"/>
                <w:sz w:val="24"/>
              </w:rPr>
            </w:pPr>
          </w:p>
        </w:tc>
        <w:tc>
          <w:tcPr>
            <w:tcW w:w="3686" w:type="dxa"/>
            <w:tcBorders>
              <w:top w:val="single" w:sz="4" w:space="0" w:color="auto"/>
              <w:left w:val="single" w:sz="4" w:space="0" w:color="auto"/>
              <w:bottom w:val="single" w:sz="4" w:space="0" w:color="auto"/>
              <w:right w:val="single" w:sz="4" w:space="0" w:color="auto"/>
            </w:tcBorders>
          </w:tcPr>
          <w:p w14:paraId="3B7ECF67" w14:textId="77777777" w:rsidR="007A61F0" w:rsidRPr="007A61F0" w:rsidRDefault="007A61F0" w:rsidP="006D6BC1">
            <w:pPr>
              <w:rPr>
                <w:rFonts w:ascii="Times New Roman" w:hAnsi="Times New Roman" w:cs="Times New Roman"/>
                <w:b/>
                <w:bCs/>
                <w:sz w:val="24"/>
              </w:rPr>
            </w:pPr>
            <w:r w:rsidRPr="007A61F0">
              <w:rPr>
                <w:rFonts w:ascii="Times New Roman" w:hAnsi="Times New Roman" w:cs="Times New Roman"/>
                <w:b/>
                <w:bCs/>
                <w:sz w:val="24"/>
              </w:rPr>
              <w:t>Итого</w:t>
            </w:r>
          </w:p>
        </w:tc>
        <w:tc>
          <w:tcPr>
            <w:tcW w:w="992" w:type="dxa"/>
            <w:tcBorders>
              <w:top w:val="single" w:sz="4" w:space="0" w:color="auto"/>
              <w:left w:val="single" w:sz="4" w:space="0" w:color="auto"/>
              <w:bottom w:val="single" w:sz="4" w:space="0" w:color="auto"/>
              <w:right w:val="single" w:sz="4" w:space="0" w:color="auto"/>
            </w:tcBorders>
            <w:hideMark/>
          </w:tcPr>
          <w:p w14:paraId="0AE77C7C" w14:textId="77777777" w:rsidR="007A61F0" w:rsidRPr="007A61F0" w:rsidRDefault="007A61F0" w:rsidP="006D6BC1">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964" w:type="dxa"/>
            <w:tcBorders>
              <w:top w:val="single" w:sz="4" w:space="0" w:color="auto"/>
              <w:left w:val="single" w:sz="4" w:space="0" w:color="auto"/>
              <w:bottom w:val="single" w:sz="4" w:space="0" w:color="auto"/>
              <w:right w:val="single" w:sz="4" w:space="0" w:color="auto"/>
            </w:tcBorders>
            <w:hideMark/>
          </w:tcPr>
          <w:p w14:paraId="6D9F6142" w14:textId="3CA70FDA" w:rsidR="007A61F0" w:rsidRPr="007A61F0" w:rsidRDefault="007A61F0" w:rsidP="006D6BC1">
            <w:pPr>
              <w:jc w:val="center"/>
              <w:rPr>
                <w:rFonts w:ascii="Times New Roman" w:hAnsi="Times New Roman" w:cs="Times New Roman"/>
                <w:b/>
                <w:bCs/>
                <w:sz w:val="24"/>
              </w:rPr>
            </w:pPr>
            <w:r w:rsidRPr="007A61F0">
              <w:rPr>
                <w:rFonts w:ascii="Times New Roman" w:hAnsi="Times New Roman" w:cs="Times New Roman"/>
                <w:b/>
                <w:bCs/>
                <w:sz w:val="24"/>
              </w:rPr>
              <w:t>3</w:t>
            </w:r>
            <w:r w:rsidR="00314CD8">
              <w:rPr>
                <w:rFonts w:ascii="Times New Roman" w:hAnsi="Times New Roman" w:cs="Times New Roman"/>
                <w:b/>
                <w:bCs/>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1663145E" w14:textId="60ECCCF4" w:rsidR="007A61F0" w:rsidRPr="007A61F0" w:rsidRDefault="007A61F0" w:rsidP="006D6BC1">
            <w:pPr>
              <w:jc w:val="center"/>
              <w:rPr>
                <w:rFonts w:ascii="Times New Roman" w:hAnsi="Times New Roman" w:cs="Times New Roman"/>
                <w:b/>
                <w:bCs/>
                <w:sz w:val="24"/>
              </w:rPr>
            </w:pPr>
            <w:r w:rsidRPr="007A61F0">
              <w:rPr>
                <w:rFonts w:ascii="Times New Roman" w:hAnsi="Times New Roman" w:cs="Times New Roman"/>
                <w:b/>
                <w:bCs/>
                <w:sz w:val="24"/>
              </w:rPr>
              <w:t>1</w:t>
            </w:r>
            <w:r w:rsidR="00314CD8">
              <w:rPr>
                <w:rFonts w:ascii="Times New Roman" w:hAnsi="Times New Roman" w:cs="Times New Roman"/>
                <w:b/>
                <w:bCs/>
                <w:sz w:val="24"/>
              </w:rPr>
              <w:t>6</w:t>
            </w:r>
          </w:p>
        </w:tc>
        <w:tc>
          <w:tcPr>
            <w:tcW w:w="850" w:type="dxa"/>
            <w:tcBorders>
              <w:top w:val="single" w:sz="4" w:space="0" w:color="auto"/>
              <w:left w:val="single" w:sz="4" w:space="0" w:color="auto"/>
              <w:bottom w:val="single" w:sz="4" w:space="0" w:color="auto"/>
              <w:right w:val="single" w:sz="4" w:space="0" w:color="auto"/>
            </w:tcBorders>
            <w:hideMark/>
          </w:tcPr>
          <w:p w14:paraId="7211297F" w14:textId="6C8000F9" w:rsidR="007A61F0" w:rsidRPr="007A61F0" w:rsidRDefault="00314CD8" w:rsidP="006D6BC1">
            <w:pPr>
              <w:jc w:val="center"/>
              <w:rPr>
                <w:rFonts w:ascii="Times New Roman" w:hAnsi="Times New Roman" w:cs="Times New Roman"/>
                <w:b/>
                <w:bCs/>
                <w:sz w:val="24"/>
              </w:rPr>
            </w:pPr>
            <w:r>
              <w:rPr>
                <w:rFonts w:ascii="Times New Roman" w:hAnsi="Times New Roman" w:cs="Times New Roman"/>
                <w:b/>
                <w:bCs/>
                <w:sz w:val="24"/>
              </w:rPr>
              <w:t>18</w:t>
            </w:r>
          </w:p>
        </w:tc>
        <w:tc>
          <w:tcPr>
            <w:tcW w:w="992" w:type="dxa"/>
            <w:tcBorders>
              <w:top w:val="single" w:sz="4" w:space="0" w:color="auto"/>
              <w:left w:val="single" w:sz="4" w:space="0" w:color="auto"/>
              <w:bottom w:val="single" w:sz="4" w:space="0" w:color="auto"/>
              <w:right w:val="single" w:sz="4" w:space="0" w:color="auto"/>
            </w:tcBorders>
            <w:hideMark/>
          </w:tcPr>
          <w:p w14:paraId="1771D4B1" w14:textId="47D2BAC5" w:rsidR="007A61F0" w:rsidRPr="007A61F0" w:rsidRDefault="00A83582" w:rsidP="006D6BC1">
            <w:pPr>
              <w:jc w:val="center"/>
              <w:rPr>
                <w:rFonts w:ascii="Times New Roman" w:hAnsi="Times New Roman" w:cs="Times New Roman"/>
                <w:b/>
                <w:bCs/>
                <w:sz w:val="24"/>
              </w:rPr>
            </w:pPr>
            <w:r>
              <w:rPr>
                <w:rFonts w:ascii="Times New Roman" w:hAnsi="Times New Roman" w:cs="Times New Roman"/>
                <w:b/>
                <w:bCs/>
                <w:sz w:val="24"/>
              </w:rPr>
              <w:t>7</w:t>
            </w:r>
            <w:r w:rsidR="00314CD8">
              <w:rPr>
                <w:rFonts w:ascii="Times New Roman" w:hAnsi="Times New Roman" w:cs="Times New Roman"/>
                <w:b/>
                <w:bCs/>
                <w:sz w:val="24"/>
              </w:rPr>
              <w:t>4</w:t>
            </w:r>
          </w:p>
        </w:tc>
        <w:tc>
          <w:tcPr>
            <w:tcW w:w="1843" w:type="dxa"/>
            <w:tcBorders>
              <w:top w:val="single" w:sz="4" w:space="0" w:color="auto"/>
              <w:left w:val="single" w:sz="4" w:space="0" w:color="auto"/>
              <w:bottom w:val="single" w:sz="4" w:space="0" w:color="auto"/>
              <w:right w:val="single" w:sz="4" w:space="0" w:color="auto"/>
            </w:tcBorders>
          </w:tcPr>
          <w:p w14:paraId="04F93EFB" w14:textId="3E99C91E" w:rsidR="007A61F0" w:rsidRPr="007A61F0" w:rsidRDefault="001F5C9A" w:rsidP="001F5C9A">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Pr>
                <w:rFonts w:ascii="Times New Roman" w:hAnsi="Times New Roman" w:cs="Times New Roman"/>
                <w:sz w:val="24"/>
              </w:rPr>
              <w:t>к</w:t>
            </w:r>
            <w:r w:rsidRPr="007A61F0">
              <w:rPr>
                <w:rFonts w:ascii="Times New Roman" w:hAnsi="Times New Roman" w:cs="Times New Roman"/>
                <w:sz w:val="24"/>
              </w:rPr>
              <w:t>онтрольная работа</w:t>
            </w:r>
          </w:p>
        </w:tc>
      </w:tr>
      <w:tr w:rsidR="007A61F0" w:rsidRPr="007A61F0" w14:paraId="5EDF16B4" w14:textId="77777777" w:rsidTr="00495E50">
        <w:tc>
          <w:tcPr>
            <w:tcW w:w="567" w:type="dxa"/>
            <w:tcBorders>
              <w:top w:val="single" w:sz="4" w:space="0" w:color="auto"/>
              <w:left w:val="single" w:sz="4" w:space="0" w:color="auto"/>
              <w:bottom w:val="single" w:sz="4" w:space="0" w:color="auto"/>
              <w:right w:val="single" w:sz="4" w:space="0" w:color="auto"/>
            </w:tcBorders>
          </w:tcPr>
          <w:p w14:paraId="1F01975F" w14:textId="77777777" w:rsidR="007A61F0" w:rsidRPr="007A61F0" w:rsidRDefault="007A61F0" w:rsidP="006D6BC1">
            <w:pPr>
              <w:rPr>
                <w:rFonts w:ascii="Times New Roman" w:hAnsi="Times New Roman" w:cs="Times New Roman"/>
                <w:sz w:val="24"/>
              </w:rPr>
            </w:pPr>
          </w:p>
        </w:tc>
        <w:tc>
          <w:tcPr>
            <w:tcW w:w="3686" w:type="dxa"/>
            <w:tcBorders>
              <w:top w:val="single" w:sz="4" w:space="0" w:color="auto"/>
              <w:left w:val="single" w:sz="4" w:space="0" w:color="auto"/>
              <w:bottom w:val="single" w:sz="4" w:space="0" w:color="auto"/>
              <w:right w:val="single" w:sz="4" w:space="0" w:color="auto"/>
            </w:tcBorders>
          </w:tcPr>
          <w:p w14:paraId="1B18EBBC" w14:textId="77777777" w:rsidR="007A61F0" w:rsidRPr="007A61F0" w:rsidRDefault="007A61F0" w:rsidP="006D6BC1">
            <w:pPr>
              <w:rPr>
                <w:rFonts w:ascii="Times New Roman" w:hAnsi="Times New Roman" w:cs="Times New Roman"/>
                <w:bCs/>
                <w:sz w:val="24"/>
              </w:rPr>
            </w:pPr>
            <w:r w:rsidRPr="007A61F0">
              <w:rPr>
                <w:rFonts w:ascii="Times New Roman" w:hAnsi="Times New Roman" w:cs="Times New Roman"/>
                <w:bCs/>
                <w:sz w:val="24"/>
              </w:rPr>
              <w:t>Итого в %</w:t>
            </w:r>
          </w:p>
        </w:tc>
        <w:tc>
          <w:tcPr>
            <w:tcW w:w="992" w:type="dxa"/>
            <w:tcBorders>
              <w:top w:val="single" w:sz="4" w:space="0" w:color="auto"/>
              <w:left w:val="single" w:sz="4" w:space="0" w:color="auto"/>
              <w:bottom w:val="single" w:sz="4" w:space="0" w:color="auto"/>
              <w:right w:val="single" w:sz="4" w:space="0" w:color="auto"/>
            </w:tcBorders>
          </w:tcPr>
          <w:p w14:paraId="26184512" w14:textId="2267507A" w:rsidR="007A61F0" w:rsidRPr="007A61F0" w:rsidRDefault="001F5C9A" w:rsidP="006D6BC1">
            <w:pPr>
              <w:jc w:val="center"/>
              <w:rPr>
                <w:rFonts w:ascii="Times New Roman" w:hAnsi="Times New Roman" w:cs="Times New Roman"/>
                <w:b/>
                <w:bCs/>
                <w:sz w:val="24"/>
              </w:rPr>
            </w:pPr>
            <w:r>
              <w:rPr>
                <w:rFonts w:ascii="Times New Roman" w:hAnsi="Times New Roman" w:cs="Times New Roman"/>
                <w:b/>
                <w:bCs/>
                <w:sz w:val="24"/>
              </w:rPr>
              <w:t>100</w:t>
            </w:r>
          </w:p>
        </w:tc>
        <w:tc>
          <w:tcPr>
            <w:tcW w:w="964" w:type="dxa"/>
            <w:tcBorders>
              <w:top w:val="single" w:sz="4" w:space="0" w:color="auto"/>
              <w:left w:val="single" w:sz="4" w:space="0" w:color="auto"/>
              <w:bottom w:val="single" w:sz="4" w:space="0" w:color="auto"/>
              <w:right w:val="single" w:sz="4" w:space="0" w:color="auto"/>
            </w:tcBorders>
          </w:tcPr>
          <w:p w14:paraId="0C1E78BE" w14:textId="31B377EF" w:rsidR="007A61F0" w:rsidRPr="007A61F0" w:rsidRDefault="001F5C9A" w:rsidP="00614747">
            <w:pPr>
              <w:jc w:val="center"/>
              <w:rPr>
                <w:rFonts w:ascii="Times New Roman" w:hAnsi="Times New Roman" w:cs="Times New Roman"/>
                <w:b/>
                <w:bCs/>
                <w:sz w:val="24"/>
              </w:rPr>
            </w:pPr>
            <w:r>
              <w:rPr>
                <w:rFonts w:ascii="Times New Roman" w:hAnsi="Times New Roman" w:cs="Times New Roman"/>
                <w:b/>
                <w:bCs/>
                <w:sz w:val="24"/>
              </w:rPr>
              <w:t>3</w:t>
            </w:r>
            <w:r w:rsidR="00614747">
              <w:rPr>
                <w:rFonts w:ascii="Times New Roman" w:hAnsi="Times New Roman" w:cs="Times New Roman"/>
                <w:b/>
                <w:bCs/>
                <w:sz w:val="24"/>
              </w:rPr>
              <w:t>2</w:t>
            </w:r>
          </w:p>
        </w:tc>
        <w:tc>
          <w:tcPr>
            <w:tcW w:w="1021" w:type="dxa"/>
            <w:tcBorders>
              <w:top w:val="single" w:sz="4" w:space="0" w:color="auto"/>
              <w:left w:val="single" w:sz="4" w:space="0" w:color="auto"/>
              <w:bottom w:val="single" w:sz="4" w:space="0" w:color="auto"/>
              <w:right w:val="single" w:sz="4" w:space="0" w:color="auto"/>
            </w:tcBorders>
          </w:tcPr>
          <w:p w14:paraId="080AC327" w14:textId="39A21243" w:rsidR="007A61F0" w:rsidRPr="007A61F0" w:rsidRDefault="00F50BF6" w:rsidP="006D6BC1">
            <w:pPr>
              <w:jc w:val="center"/>
              <w:rPr>
                <w:rFonts w:ascii="Times New Roman" w:hAnsi="Times New Roman" w:cs="Times New Roman"/>
                <w:b/>
                <w:bCs/>
                <w:sz w:val="24"/>
              </w:rPr>
            </w:pPr>
            <w:r>
              <w:rPr>
                <w:rFonts w:ascii="Times New Roman" w:hAnsi="Times New Roman" w:cs="Times New Roman"/>
                <w:b/>
                <w:bCs/>
                <w:sz w:val="24"/>
              </w:rPr>
              <w:t>47</w:t>
            </w:r>
          </w:p>
        </w:tc>
        <w:tc>
          <w:tcPr>
            <w:tcW w:w="850" w:type="dxa"/>
            <w:tcBorders>
              <w:top w:val="single" w:sz="4" w:space="0" w:color="auto"/>
              <w:left w:val="single" w:sz="4" w:space="0" w:color="auto"/>
              <w:bottom w:val="single" w:sz="4" w:space="0" w:color="auto"/>
              <w:right w:val="single" w:sz="4" w:space="0" w:color="auto"/>
            </w:tcBorders>
          </w:tcPr>
          <w:p w14:paraId="1FED7681" w14:textId="121F1B39" w:rsidR="007A61F0" w:rsidRPr="007A61F0" w:rsidRDefault="00F50BF6" w:rsidP="006D6BC1">
            <w:pPr>
              <w:jc w:val="center"/>
              <w:rPr>
                <w:rFonts w:ascii="Times New Roman" w:hAnsi="Times New Roman" w:cs="Times New Roman"/>
                <w:b/>
                <w:bCs/>
                <w:sz w:val="24"/>
              </w:rPr>
            </w:pPr>
            <w:r>
              <w:rPr>
                <w:rFonts w:ascii="Times New Roman" w:hAnsi="Times New Roman" w:cs="Times New Roman"/>
                <w:b/>
                <w:bCs/>
                <w:sz w:val="24"/>
              </w:rPr>
              <w:t>53</w:t>
            </w:r>
          </w:p>
        </w:tc>
        <w:tc>
          <w:tcPr>
            <w:tcW w:w="992" w:type="dxa"/>
            <w:tcBorders>
              <w:top w:val="single" w:sz="4" w:space="0" w:color="auto"/>
              <w:left w:val="single" w:sz="4" w:space="0" w:color="auto"/>
              <w:bottom w:val="single" w:sz="4" w:space="0" w:color="auto"/>
              <w:right w:val="single" w:sz="4" w:space="0" w:color="auto"/>
            </w:tcBorders>
          </w:tcPr>
          <w:p w14:paraId="73E7E357" w14:textId="460E7992" w:rsidR="007A61F0" w:rsidRPr="007A61F0" w:rsidRDefault="001F5C9A" w:rsidP="00614747">
            <w:pPr>
              <w:jc w:val="center"/>
              <w:rPr>
                <w:rFonts w:ascii="Times New Roman" w:hAnsi="Times New Roman" w:cs="Times New Roman"/>
                <w:b/>
                <w:bCs/>
                <w:sz w:val="24"/>
              </w:rPr>
            </w:pPr>
            <w:r>
              <w:rPr>
                <w:rFonts w:ascii="Times New Roman" w:hAnsi="Times New Roman" w:cs="Times New Roman"/>
                <w:b/>
                <w:bCs/>
                <w:sz w:val="24"/>
              </w:rPr>
              <w:t>6</w:t>
            </w:r>
            <w:r w:rsidR="00614747">
              <w:rPr>
                <w:rFonts w:ascii="Times New Roman" w:hAnsi="Times New Roman" w:cs="Times New Roman"/>
                <w:b/>
                <w:bCs/>
                <w:sz w:val="24"/>
              </w:rPr>
              <w:t>8</w:t>
            </w:r>
          </w:p>
        </w:tc>
        <w:tc>
          <w:tcPr>
            <w:tcW w:w="1843" w:type="dxa"/>
            <w:tcBorders>
              <w:top w:val="single" w:sz="4" w:space="0" w:color="auto"/>
              <w:left w:val="single" w:sz="4" w:space="0" w:color="auto"/>
              <w:bottom w:val="single" w:sz="4" w:space="0" w:color="auto"/>
              <w:right w:val="single" w:sz="4" w:space="0" w:color="auto"/>
            </w:tcBorders>
          </w:tcPr>
          <w:p w14:paraId="22096E74" w14:textId="77777777" w:rsidR="007A61F0" w:rsidRPr="007A61F0" w:rsidRDefault="007A61F0" w:rsidP="006D6BC1">
            <w:pPr>
              <w:jc w:val="center"/>
              <w:rPr>
                <w:rFonts w:ascii="Times New Roman" w:hAnsi="Times New Roman" w:cs="Times New Roman"/>
                <w:b/>
                <w:bCs/>
                <w:sz w:val="24"/>
              </w:rPr>
            </w:pPr>
          </w:p>
        </w:tc>
      </w:tr>
    </w:tbl>
    <w:p w14:paraId="534973D4" w14:textId="77777777" w:rsidR="007A61F0" w:rsidRPr="007A61F0" w:rsidRDefault="007A61F0" w:rsidP="0025553B">
      <w:pPr>
        <w:tabs>
          <w:tab w:val="right" w:pos="851"/>
        </w:tabs>
        <w:jc w:val="right"/>
        <w:rPr>
          <w:rFonts w:ascii="Times New Roman" w:hAnsi="Times New Roman" w:cs="Times New Roman"/>
          <w:sz w:val="24"/>
        </w:rPr>
      </w:pPr>
    </w:p>
    <w:p w14:paraId="257A4B6F" w14:textId="77777777" w:rsidR="000644D0" w:rsidRDefault="006D3D28">
      <w:pPr>
        <w:keepNext/>
        <w:keepLines/>
        <w:spacing w:line="360" w:lineRule="auto"/>
        <w:ind w:firstLine="709"/>
        <w:jc w:val="center"/>
        <w:outlineLvl w:val="3"/>
        <w:rPr>
          <w:color w:val="111111"/>
        </w:rPr>
      </w:pPr>
      <w:r>
        <w:rPr>
          <w:rFonts w:ascii="Times New Roman" w:hAnsi="Times New Roman" w:cs="Times New Roman"/>
          <w:b/>
          <w:color w:val="111111"/>
          <w:szCs w:val="28"/>
        </w:rPr>
        <w:lastRenderedPageBreak/>
        <w:t>5.3. Содержание семинаров, практических занятий</w:t>
      </w:r>
    </w:p>
    <w:p w14:paraId="5FAC9D6A" w14:textId="77777777" w:rsidR="000644D0" w:rsidRPr="005C57BB" w:rsidRDefault="006D3D28">
      <w:pPr>
        <w:keepNext/>
        <w:jc w:val="right"/>
        <w:rPr>
          <w:rFonts w:ascii="Times New Roman" w:hAnsi="Times New Roman" w:cs="Times New Roman"/>
          <w:color w:val="111111"/>
          <w:sz w:val="24"/>
        </w:rPr>
      </w:pPr>
      <w:r w:rsidRPr="005C57BB">
        <w:rPr>
          <w:rFonts w:ascii="Times New Roman" w:hAnsi="Times New Roman" w:cs="Times New Roman"/>
          <w:color w:val="111111"/>
          <w:sz w:val="24"/>
        </w:rPr>
        <w:t>Таблица 3</w:t>
      </w:r>
    </w:p>
    <w:p w14:paraId="7C1FDF45" w14:textId="77777777" w:rsidR="000644D0" w:rsidRPr="005C57BB" w:rsidRDefault="000644D0">
      <w:pPr>
        <w:keepNext/>
        <w:jc w:val="center"/>
        <w:rPr>
          <w:rFonts w:ascii="Times New Roman" w:hAnsi="Times New Roman" w:cs="Times New Roman"/>
          <w:color w:val="111111"/>
          <w:sz w:val="24"/>
        </w:rPr>
      </w:pPr>
    </w:p>
    <w:tbl>
      <w:tblPr>
        <w:tblStyle w:val="aff"/>
        <w:tblW w:w="9916" w:type="dxa"/>
        <w:tblLayout w:type="fixed"/>
        <w:tblLook w:val="04A0" w:firstRow="1" w:lastRow="0" w:firstColumn="1" w:lastColumn="0" w:noHBand="0" w:noVBand="1"/>
      </w:tblPr>
      <w:tblGrid>
        <w:gridCol w:w="2694"/>
        <w:gridCol w:w="3822"/>
        <w:gridCol w:w="3400"/>
      </w:tblGrid>
      <w:tr w:rsidR="000644D0" w:rsidRPr="005C57BB" w14:paraId="1FADDBEC" w14:textId="77777777" w:rsidTr="00614747">
        <w:tc>
          <w:tcPr>
            <w:tcW w:w="2694" w:type="dxa"/>
          </w:tcPr>
          <w:p w14:paraId="6DC54C41"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Наименование тем (разделов) дисциплины</w:t>
            </w:r>
          </w:p>
        </w:tc>
        <w:tc>
          <w:tcPr>
            <w:tcW w:w="3822" w:type="dxa"/>
          </w:tcPr>
          <w:p w14:paraId="450B52EC"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5C57BB" w:rsidRDefault="000644D0">
            <w:pPr>
              <w:keepNext/>
              <w:widowControl w:val="0"/>
              <w:jc w:val="both"/>
              <w:rPr>
                <w:rFonts w:ascii="Times New Roman" w:hAnsi="Times New Roman" w:cs="Times New Roman"/>
                <w:b/>
                <w:color w:val="111111"/>
                <w:sz w:val="24"/>
              </w:rPr>
            </w:pPr>
          </w:p>
        </w:tc>
        <w:tc>
          <w:tcPr>
            <w:tcW w:w="3400" w:type="dxa"/>
          </w:tcPr>
          <w:p w14:paraId="63B130E6"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Формы проведения занятий</w:t>
            </w:r>
          </w:p>
        </w:tc>
      </w:tr>
      <w:tr w:rsidR="000644D0" w:rsidRPr="005C57BB" w14:paraId="6577A448" w14:textId="77777777" w:rsidTr="00614747">
        <w:tc>
          <w:tcPr>
            <w:tcW w:w="2694" w:type="dxa"/>
          </w:tcPr>
          <w:p w14:paraId="3DC26378" w14:textId="712F488C" w:rsidR="000644D0" w:rsidRPr="005C57BB" w:rsidRDefault="00E47212">
            <w:pPr>
              <w:pStyle w:val="63"/>
              <w:widowControl w:val="0"/>
              <w:shd w:val="clear" w:color="auto" w:fill="auto"/>
              <w:spacing w:before="0" w:after="0" w:line="240" w:lineRule="auto"/>
              <w:ind w:right="-1"/>
              <w:rPr>
                <w:rFonts w:cs="Times New Roman"/>
                <w:bCs/>
                <w:color w:val="111111"/>
                <w:spacing w:val="0"/>
                <w:sz w:val="24"/>
                <w:szCs w:val="24"/>
              </w:rPr>
            </w:pPr>
            <w:r w:rsidRPr="00E47212">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3822" w:type="dxa"/>
          </w:tcPr>
          <w:p w14:paraId="1C6401FE" w14:textId="2A380060" w:rsidR="00D6747F" w:rsidRPr="005C57BB" w:rsidRDefault="00D6747F" w:rsidP="005C57BB">
            <w:pPr>
              <w:jc w:val="both"/>
              <w:rPr>
                <w:rFonts w:ascii="Times New Roman" w:hAnsi="Times New Roman" w:cs="Times New Roman"/>
                <w:color w:val="111111"/>
                <w:sz w:val="24"/>
              </w:rPr>
            </w:pPr>
            <w:r w:rsidRPr="005C57BB">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sidRPr="005C57BB">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sidRPr="005C57BB">
              <w:rPr>
                <w:rFonts w:ascii="Times New Roman" w:hAnsi="Times New Roman" w:cs="Times New Roman"/>
                <w:sz w:val="24"/>
              </w:rPr>
              <w:t>3.Управление культурными различиями.</w:t>
            </w:r>
            <w:r w:rsidR="005C57BB">
              <w:rPr>
                <w:rFonts w:ascii="Times New Roman" w:hAnsi="Times New Roman" w:cs="Times New Roman"/>
                <w:sz w:val="24"/>
              </w:rPr>
              <w:t xml:space="preserve"> </w:t>
            </w:r>
            <w:r w:rsidRPr="005C57BB">
              <w:rPr>
                <w:rFonts w:ascii="Times New Roman" w:eastAsia="Calibri" w:hAnsi="Times New Roman" w:cs="Times New Roman"/>
                <w:sz w:val="24"/>
                <w:lang w:eastAsia="en-US"/>
              </w:rPr>
              <w:t xml:space="preserve">4. Плюсы и минусы экономической и культурной глобализации. </w:t>
            </w:r>
          </w:p>
        </w:tc>
        <w:tc>
          <w:tcPr>
            <w:tcW w:w="3400" w:type="dxa"/>
          </w:tcPr>
          <w:p w14:paraId="43AD2BD7" w14:textId="631BD7E4" w:rsidR="000644D0" w:rsidRPr="005C57BB" w:rsidRDefault="001E6298" w:rsidP="00504B50">
            <w:pPr>
              <w:widowControl w:val="0"/>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0644D0" w:rsidRPr="005C57BB" w14:paraId="786B88C9" w14:textId="77777777" w:rsidTr="00614747">
        <w:tc>
          <w:tcPr>
            <w:tcW w:w="2694" w:type="dxa"/>
          </w:tcPr>
          <w:p w14:paraId="0DC065EF" w14:textId="77777777" w:rsidR="00E47212" w:rsidRPr="00E47212" w:rsidRDefault="00E47212" w:rsidP="00E47212">
            <w:pPr>
              <w:widowControl w:val="0"/>
              <w:shd w:val="clear" w:color="auto" w:fill="FFFFFF"/>
              <w:jc w:val="both"/>
              <w:rPr>
                <w:rFonts w:ascii="Times New Roman" w:hAnsi="Times New Roman" w:cs="Times New Roman"/>
                <w:bCs/>
                <w:color w:val="111111"/>
                <w:sz w:val="24"/>
              </w:rPr>
            </w:pPr>
            <w:r w:rsidRPr="00E47212">
              <w:rPr>
                <w:rFonts w:ascii="Times New Roman" w:hAnsi="Times New Roman" w:cs="Times New Roman"/>
                <w:bCs/>
                <w:color w:val="111111"/>
                <w:sz w:val="24"/>
              </w:rPr>
              <w:t>Тема 2. Классификация культур</w:t>
            </w:r>
          </w:p>
          <w:p w14:paraId="50833D5C" w14:textId="770173B2" w:rsidR="000644D0" w:rsidRPr="005C57BB" w:rsidRDefault="000644D0" w:rsidP="005C57BB">
            <w:pPr>
              <w:widowControl w:val="0"/>
              <w:shd w:val="clear" w:color="auto" w:fill="FFFFFF"/>
              <w:jc w:val="both"/>
              <w:rPr>
                <w:rFonts w:ascii="Times New Roman" w:eastAsiaTheme="minorHAnsi" w:hAnsi="Times New Roman" w:cs="Times New Roman"/>
                <w:bCs/>
                <w:color w:val="111111"/>
                <w:sz w:val="24"/>
                <w:lang w:eastAsia="en-US"/>
              </w:rPr>
            </w:pPr>
          </w:p>
        </w:tc>
        <w:tc>
          <w:tcPr>
            <w:tcW w:w="3822" w:type="dxa"/>
          </w:tcPr>
          <w:p w14:paraId="4905245B" w14:textId="5DBDA5DD" w:rsidR="00D6747F" w:rsidRPr="005C57BB" w:rsidRDefault="00D6747F" w:rsidP="00D6747F">
            <w:pPr>
              <w:jc w:val="both"/>
              <w:rPr>
                <w:rFonts w:ascii="Times New Roman" w:eastAsia="Calibri" w:hAnsi="Times New Roman" w:cs="Times New Roman"/>
                <w:bCs/>
                <w:sz w:val="24"/>
                <w:lang w:eastAsia="en-US"/>
              </w:rPr>
            </w:pPr>
            <w:r w:rsidRPr="005C57BB">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14:paraId="3B07E5FC" w14:textId="77777777" w:rsidR="00194DE7" w:rsidRPr="005C57BB" w:rsidRDefault="00D6747F" w:rsidP="00194DE7">
            <w:pPr>
              <w:jc w:val="both"/>
              <w:rPr>
                <w:rFonts w:ascii="Times New Roman" w:hAnsi="Times New Roman" w:cs="Times New Roman"/>
                <w:sz w:val="24"/>
              </w:rPr>
            </w:pPr>
            <w:r w:rsidRPr="005C57BB">
              <w:rPr>
                <w:rFonts w:ascii="Times New Roman" w:eastAsia="Calibri" w:hAnsi="Times New Roman" w:cs="Times New Roman"/>
                <w:bCs/>
                <w:sz w:val="24"/>
                <w:lang w:eastAsia="en-US"/>
              </w:rPr>
              <w:t>3. Карта культурных ценностей</w:t>
            </w:r>
            <w:r w:rsidR="00194DE7" w:rsidRPr="005C57BB">
              <w:rPr>
                <w:rFonts w:ascii="Times New Roman" w:eastAsia="Calibri" w:hAnsi="Times New Roman" w:cs="Times New Roman"/>
                <w:bCs/>
                <w:sz w:val="24"/>
                <w:lang w:eastAsia="en-US"/>
              </w:rPr>
              <w:t xml:space="preserve"> (</w:t>
            </w:r>
            <w:r w:rsidRPr="005C57BB">
              <w:rPr>
                <w:rFonts w:ascii="Times New Roman" w:hAnsi="Times New Roman" w:cs="Times New Roman"/>
                <w:sz w:val="24"/>
              </w:rPr>
              <w:t xml:space="preserve">Р. </w:t>
            </w:r>
            <w:proofErr w:type="spellStart"/>
            <w:r w:rsidRPr="005C57BB">
              <w:rPr>
                <w:rFonts w:ascii="Times New Roman" w:hAnsi="Times New Roman" w:cs="Times New Roman"/>
                <w:sz w:val="24"/>
              </w:rPr>
              <w:t>Инглхард</w:t>
            </w:r>
            <w:proofErr w:type="spellEnd"/>
            <w:r w:rsidRPr="005C57BB">
              <w:rPr>
                <w:rFonts w:ascii="Times New Roman" w:hAnsi="Times New Roman" w:cs="Times New Roman"/>
                <w:sz w:val="24"/>
              </w:rPr>
              <w:t>).</w:t>
            </w:r>
          </w:p>
          <w:p w14:paraId="639E87D0" w14:textId="77777777" w:rsidR="00194DE7" w:rsidRPr="005C57BB" w:rsidRDefault="00194DE7" w:rsidP="00194DE7">
            <w:pPr>
              <w:jc w:val="both"/>
              <w:rPr>
                <w:rFonts w:ascii="Times New Roman" w:hAnsi="Times New Roman" w:cs="Times New Roman"/>
                <w:sz w:val="24"/>
              </w:rPr>
            </w:pPr>
            <w:r w:rsidRPr="005C57BB">
              <w:rPr>
                <w:rFonts w:ascii="Times New Roman" w:hAnsi="Times New Roman" w:cs="Times New Roman"/>
                <w:sz w:val="24"/>
              </w:rPr>
              <w:t xml:space="preserve">4. </w:t>
            </w:r>
            <w:r w:rsidR="00D6747F" w:rsidRPr="005C57BB">
              <w:rPr>
                <w:rFonts w:ascii="Times New Roman" w:hAnsi="Times New Roman" w:cs="Times New Roman"/>
                <w:sz w:val="24"/>
              </w:rPr>
              <w:t xml:space="preserve">Теория Э. Холла о высоко- и низко-контекстуальных культурах. </w:t>
            </w:r>
          </w:p>
          <w:p w14:paraId="60718C66"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D6747F" w:rsidRPr="005C57BB">
              <w:rPr>
                <w:rFonts w:ascii="Times New Roman" w:eastAsia="Calibri" w:hAnsi="Times New Roman" w:cs="Times New Roman"/>
                <w:sz w:val="24"/>
                <w:lang w:eastAsia="en-US"/>
              </w:rPr>
              <w:t xml:space="preserve">Подход </w:t>
            </w:r>
            <w:proofErr w:type="spellStart"/>
            <w:r w:rsidR="00D6747F" w:rsidRPr="005C57BB">
              <w:rPr>
                <w:rFonts w:ascii="Times New Roman" w:eastAsia="Calibri" w:hAnsi="Times New Roman" w:cs="Times New Roman"/>
                <w:sz w:val="24"/>
                <w:lang w:eastAsia="en-US"/>
              </w:rPr>
              <w:t>Хампден</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Турнера</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Тромпенаарса</w:t>
            </w:r>
            <w:proofErr w:type="spellEnd"/>
            <w:r w:rsidRPr="005C57BB">
              <w:rPr>
                <w:rFonts w:ascii="Times New Roman" w:eastAsia="Calibri" w:hAnsi="Times New Roman" w:cs="Times New Roman"/>
                <w:sz w:val="24"/>
                <w:lang w:eastAsia="en-US"/>
              </w:rPr>
              <w:t>.</w:t>
            </w:r>
          </w:p>
          <w:p w14:paraId="1E1651DC" w14:textId="3D8F4097" w:rsidR="000644D0" w:rsidRPr="005C57BB" w:rsidRDefault="00194DE7" w:rsidP="005C57BB">
            <w:pPr>
              <w:autoSpaceDE w:val="0"/>
              <w:autoSpaceDN w:val="0"/>
              <w:adjustRightInd w:val="0"/>
              <w:jc w:val="both"/>
              <w:rPr>
                <w:rFonts w:ascii="Times New Roman" w:hAnsi="Times New Roman" w:cs="Times New Roman"/>
                <w:color w:val="111111"/>
                <w:sz w:val="24"/>
                <w:lang w:eastAsia="en-US"/>
              </w:rPr>
            </w:pPr>
            <w:r w:rsidRPr="005C57BB">
              <w:rPr>
                <w:rFonts w:ascii="Times New Roman" w:eastAsia="Calibri" w:hAnsi="Times New Roman" w:cs="Times New Roman"/>
                <w:sz w:val="24"/>
                <w:lang w:eastAsia="en-US"/>
              </w:rPr>
              <w:t xml:space="preserve">6. </w:t>
            </w:r>
            <w:r w:rsidRPr="005C57BB">
              <w:rPr>
                <w:rFonts w:ascii="Times New Roman" w:hAnsi="Times New Roman" w:cs="Times New Roman"/>
                <w:sz w:val="24"/>
              </w:rPr>
              <w:t>Культурный профиль отдельных стран.</w:t>
            </w:r>
          </w:p>
        </w:tc>
        <w:tc>
          <w:tcPr>
            <w:tcW w:w="3400" w:type="dxa"/>
          </w:tcPr>
          <w:p w14:paraId="594F15C6" w14:textId="54A95F94" w:rsidR="000644D0" w:rsidRPr="005C57BB" w:rsidRDefault="00504B50">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Доклады, блиц-опрос,</w:t>
            </w:r>
          </w:p>
          <w:p w14:paraId="4A033741" w14:textId="1173120D" w:rsidR="000644D0" w:rsidRPr="005C57BB" w:rsidRDefault="00504B50">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решение кейса.</w:t>
            </w:r>
          </w:p>
        </w:tc>
      </w:tr>
      <w:tr w:rsidR="000644D0" w:rsidRPr="005C57BB" w14:paraId="0E9BECAB" w14:textId="77777777" w:rsidTr="00614747">
        <w:tc>
          <w:tcPr>
            <w:tcW w:w="2694" w:type="dxa"/>
          </w:tcPr>
          <w:p w14:paraId="447AD222" w14:textId="78D67C4C" w:rsidR="000644D0" w:rsidRPr="005C57BB" w:rsidRDefault="00E47212" w:rsidP="005C57BB">
            <w:pPr>
              <w:widowControl w:val="0"/>
              <w:jc w:val="both"/>
              <w:rPr>
                <w:rFonts w:ascii="Times New Roman" w:eastAsiaTheme="minorHAnsi" w:hAnsi="Times New Roman" w:cs="Times New Roman"/>
                <w:bCs/>
                <w:color w:val="111111"/>
                <w:sz w:val="24"/>
                <w:lang w:eastAsia="en-US"/>
              </w:rPr>
            </w:pPr>
            <w:r w:rsidRPr="00E47212">
              <w:rPr>
                <w:rFonts w:ascii="Times New Roman" w:hAnsi="Times New Roman" w:cs="Times New Roman"/>
                <w:bCs/>
                <w:color w:val="111111"/>
                <w:sz w:val="24"/>
              </w:rPr>
              <w:t>Тема 1.3. Проблема культурных различий и этноцентризм</w:t>
            </w:r>
          </w:p>
        </w:tc>
        <w:tc>
          <w:tcPr>
            <w:tcW w:w="3822" w:type="dxa"/>
          </w:tcPr>
          <w:p w14:paraId="38293433" w14:textId="77777777" w:rsidR="00917587"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bCs/>
                <w:sz w:val="24"/>
                <w:lang w:eastAsia="en-US"/>
              </w:rPr>
              <w:t xml:space="preserve">1. </w:t>
            </w:r>
            <w:r w:rsidRPr="005C57BB">
              <w:rPr>
                <w:rFonts w:ascii="Times New Roman" w:eastAsia="Calibri" w:hAnsi="Times New Roman" w:cs="Times New Roman"/>
                <w:sz w:val="24"/>
                <w:lang w:eastAsia="en-US"/>
              </w:rPr>
              <w:t xml:space="preserve">Формы межкультурных взаимодействий. </w:t>
            </w:r>
          </w:p>
          <w:p w14:paraId="25415D0A" w14:textId="02EC23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2. Культурные стили конфликта. Методика их измерения М. Хаммера. </w:t>
            </w:r>
          </w:p>
          <w:p w14:paraId="6EEDB29C"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3. Культурные различия между народами. Индекс культурных различий. </w:t>
            </w:r>
          </w:p>
          <w:p w14:paraId="2AD1F10A" w14:textId="157C6A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4. Культурный шок в процессе освоения иностранной культуры. </w:t>
            </w:r>
          </w:p>
          <w:p w14:paraId="68C8B10A" w14:textId="77777777" w:rsidR="007C15E5" w:rsidRPr="005C57BB" w:rsidRDefault="007C15E5" w:rsidP="007C15E5">
            <w:pPr>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194DE7" w:rsidRPr="005C57BB">
              <w:rPr>
                <w:rFonts w:ascii="Times New Roman" w:eastAsia="Calibri" w:hAnsi="Times New Roman" w:cs="Times New Roman"/>
                <w:sz w:val="24"/>
                <w:lang w:eastAsia="en-US"/>
              </w:rPr>
              <w:t xml:space="preserve">Этнокультурные стереотипы и предрассудки в межкультурной коммуникации. </w:t>
            </w:r>
          </w:p>
          <w:p w14:paraId="17DCB39D" w14:textId="2FC87BBD" w:rsidR="000644D0" w:rsidRPr="005C57BB" w:rsidRDefault="007C15E5" w:rsidP="007C15E5">
            <w:pPr>
              <w:jc w:val="both"/>
              <w:rPr>
                <w:rFonts w:ascii="Times New Roman" w:hAnsi="Times New Roman" w:cs="Times New Roman"/>
                <w:color w:val="111111"/>
                <w:sz w:val="24"/>
              </w:rPr>
            </w:pPr>
            <w:r w:rsidRPr="005C57BB">
              <w:rPr>
                <w:rFonts w:ascii="Times New Roman" w:eastAsia="Calibri" w:hAnsi="Times New Roman" w:cs="Times New Roman"/>
                <w:sz w:val="24"/>
                <w:lang w:eastAsia="en-US"/>
              </w:rPr>
              <w:t xml:space="preserve">6. </w:t>
            </w:r>
            <w:r w:rsidR="00194DE7" w:rsidRPr="005C57BB">
              <w:rPr>
                <w:rFonts w:ascii="Times New Roman" w:eastAsia="Calibri" w:hAnsi="Times New Roman" w:cs="Times New Roman"/>
                <w:sz w:val="24"/>
                <w:lang w:eastAsia="en-US"/>
              </w:rPr>
              <w:t xml:space="preserve">Эффективное межкультурное общение и факторы, способствующие ее достижению. </w:t>
            </w:r>
          </w:p>
        </w:tc>
        <w:tc>
          <w:tcPr>
            <w:tcW w:w="3400" w:type="dxa"/>
          </w:tcPr>
          <w:p w14:paraId="1523846C" w14:textId="5E9123CB"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eastAsia="Calibri" w:hAnsi="Times New Roman" w:cs="Times New Roman"/>
                <w:color w:val="111111"/>
                <w:sz w:val="24"/>
                <w:lang w:bidi="ru-RU"/>
              </w:rPr>
              <w:t>Обсуждение актуальных проблем, ситуационные задачи</w:t>
            </w:r>
          </w:p>
        </w:tc>
      </w:tr>
      <w:tr w:rsidR="000644D0" w:rsidRPr="005C57BB" w14:paraId="2A9542D7" w14:textId="77777777" w:rsidTr="00614747">
        <w:tc>
          <w:tcPr>
            <w:tcW w:w="2694" w:type="dxa"/>
          </w:tcPr>
          <w:p w14:paraId="5215B1BC" w14:textId="00167655"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 xml:space="preserve">Тема 1.4. Вербальные и невербальные средства </w:t>
            </w:r>
            <w:r w:rsidRPr="008A4A85">
              <w:rPr>
                <w:rFonts w:ascii="Times New Roman" w:eastAsia="Calibri" w:hAnsi="Times New Roman" w:cs="Times New Roman"/>
                <w:bCs/>
                <w:color w:val="111111"/>
                <w:sz w:val="24"/>
                <w:lang w:eastAsia="en-US"/>
              </w:rPr>
              <w:lastRenderedPageBreak/>
              <w:t>межкультурной коммуникации</w:t>
            </w:r>
          </w:p>
        </w:tc>
        <w:tc>
          <w:tcPr>
            <w:tcW w:w="3822" w:type="dxa"/>
          </w:tcPr>
          <w:p w14:paraId="026101B7" w14:textId="5B47EC53" w:rsidR="000644D0" w:rsidRPr="005C57BB" w:rsidRDefault="005C57BB">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lastRenderedPageBreak/>
              <w:t>1.</w:t>
            </w:r>
            <w:r w:rsidR="007C15E5" w:rsidRPr="005C57BB">
              <w:rPr>
                <w:rFonts w:ascii="Times New Roman" w:eastAsia="Calibri" w:hAnsi="Times New Roman" w:cs="Times New Roman"/>
                <w:bCs/>
                <w:sz w:val="24"/>
                <w:lang w:eastAsia="en-US"/>
              </w:rPr>
              <w:t xml:space="preserve">Язык как универсальное средство общения. Понятие о </w:t>
            </w:r>
            <w:r w:rsidR="007C15E5" w:rsidRPr="005C57BB">
              <w:rPr>
                <w:rFonts w:ascii="Times New Roman" w:eastAsia="Calibri" w:hAnsi="Times New Roman" w:cs="Times New Roman"/>
                <w:bCs/>
                <w:sz w:val="24"/>
                <w:lang w:eastAsia="en-US"/>
              </w:rPr>
              <w:lastRenderedPageBreak/>
              <w:t>«фоновых знаниях».</w:t>
            </w:r>
          </w:p>
          <w:p w14:paraId="1505DACA" w14:textId="04933AB7" w:rsidR="007C15E5" w:rsidRPr="005C57BB" w:rsidRDefault="005C57BB">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7C15E5" w:rsidRPr="005C57BB">
              <w:rPr>
                <w:rFonts w:ascii="Times New Roman" w:eastAsia="Calibri" w:hAnsi="Times New Roman" w:cs="Times New Roman"/>
                <w:sz w:val="24"/>
                <w:lang w:eastAsia="en-US"/>
              </w:rPr>
              <w:t>Значение и роль жестов в межкультурной коммуникации.</w:t>
            </w:r>
          </w:p>
          <w:p w14:paraId="79E57A83" w14:textId="7A793050" w:rsidR="003B2E37"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Pr>
                <w:rFonts w:ascii="Times New Roman" w:eastAsia="Calibri" w:hAnsi="Times New Roman" w:cs="Times New Roman"/>
                <w:sz w:val="24"/>
                <w:lang w:eastAsia="en-US"/>
              </w:rPr>
              <w:t xml:space="preserve">. </w:t>
            </w:r>
            <w:r w:rsidR="003B2E37">
              <w:rPr>
                <w:rFonts w:ascii="Times New Roman" w:eastAsia="Calibri" w:hAnsi="Times New Roman" w:cs="Times New Roman"/>
                <w:sz w:val="24"/>
                <w:lang w:eastAsia="en-US"/>
              </w:rPr>
              <w:t>Гербы и флаги субъектов РФ.</w:t>
            </w:r>
          </w:p>
          <w:p w14:paraId="45FCB3FC" w14:textId="77777777" w:rsidR="00B5730D"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5C57BB">
              <w:rPr>
                <w:rFonts w:ascii="Times New Roman" w:eastAsia="Calibri" w:hAnsi="Times New Roman" w:cs="Times New Roman"/>
                <w:sz w:val="24"/>
                <w:lang w:eastAsia="en-US"/>
              </w:rPr>
              <w:t xml:space="preserve">. </w:t>
            </w:r>
            <w:r w:rsidR="007C15E5" w:rsidRPr="005C57BB">
              <w:rPr>
                <w:rFonts w:ascii="Times New Roman" w:eastAsia="Calibri" w:hAnsi="Times New Roman" w:cs="Times New Roman"/>
                <w:sz w:val="24"/>
                <w:lang w:eastAsia="en-US"/>
              </w:rPr>
              <w:t>Государственная символика разных стран мира.</w:t>
            </w:r>
          </w:p>
          <w:p w14:paraId="0DEBDECF" w14:textId="3B38C20F" w:rsidR="00917587" w:rsidRPr="00C075E1" w:rsidRDefault="00917587" w:rsidP="00B97F58">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bookmarkStart w:id="11" w:name="_Hlk131414004"/>
            <w:r>
              <w:rPr>
                <w:rFonts w:ascii="Times New Roman" w:eastAsia="Calibri" w:hAnsi="Times New Roman" w:cs="Times New Roman"/>
                <w:sz w:val="24"/>
                <w:lang w:eastAsia="en-US"/>
              </w:rPr>
              <w:t>Символика в системе территориального брендинга.</w:t>
            </w:r>
            <w:bookmarkEnd w:id="11"/>
          </w:p>
        </w:tc>
        <w:tc>
          <w:tcPr>
            <w:tcW w:w="3400" w:type="dxa"/>
          </w:tcPr>
          <w:p w14:paraId="2CCF5FA7" w14:textId="6C5A517D"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lastRenderedPageBreak/>
              <w:t xml:space="preserve">Ситуационные задачи, анализ деловых ситуаций на основе </w:t>
            </w:r>
            <w:r w:rsidRPr="001E6298">
              <w:rPr>
                <w:rFonts w:ascii="Times New Roman" w:hAnsi="Times New Roman" w:cs="Times New Roman"/>
                <w:color w:val="111111"/>
                <w:sz w:val="24"/>
                <w:lang w:bidi="ru-RU"/>
              </w:rPr>
              <w:lastRenderedPageBreak/>
              <w:t>кейс-метода</w:t>
            </w:r>
          </w:p>
        </w:tc>
      </w:tr>
      <w:tr w:rsidR="000644D0" w:rsidRPr="005C57BB" w14:paraId="2E33F299" w14:textId="77777777" w:rsidTr="00614747">
        <w:tc>
          <w:tcPr>
            <w:tcW w:w="2694" w:type="dxa"/>
          </w:tcPr>
          <w:p w14:paraId="07A84F9E" w14:textId="4C9865CB"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lastRenderedPageBreak/>
              <w:t>Тема 2.1. Кросс-культурные особенности делового общения и этикета в контексте международного бизнеса</w:t>
            </w:r>
          </w:p>
        </w:tc>
        <w:tc>
          <w:tcPr>
            <w:tcW w:w="3822" w:type="dxa"/>
          </w:tcPr>
          <w:p w14:paraId="5BD5416F" w14:textId="2D922EA2" w:rsidR="005C57BB" w:rsidRPr="005C57BB" w:rsidRDefault="005C57BB" w:rsidP="005C57BB">
            <w:pPr>
              <w:jc w:val="both"/>
              <w:rPr>
                <w:rFonts w:ascii="Times New Roman" w:hAnsi="Times New Roman" w:cs="Times New Roman"/>
                <w:sz w:val="24"/>
              </w:rPr>
            </w:pPr>
            <w:r>
              <w:rPr>
                <w:rFonts w:ascii="Times New Roman" w:eastAsia="Calibri" w:hAnsi="Times New Roman" w:cs="Times New Roman"/>
                <w:sz w:val="24"/>
                <w:lang w:eastAsia="en-US"/>
              </w:rPr>
              <w:t>1.</w:t>
            </w:r>
            <w:r w:rsidRPr="005C57BB">
              <w:rPr>
                <w:rFonts w:ascii="Times New Roman" w:eastAsia="Calibri" w:hAnsi="Times New Roman" w:cs="Times New Roman"/>
                <w:sz w:val="24"/>
                <w:lang w:eastAsia="en-US"/>
              </w:rPr>
              <w:t>Специфика национальных моделей менеджмента разных стран в сопоставительном анализе.</w:t>
            </w:r>
            <w:r w:rsidRPr="005C57BB">
              <w:rPr>
                <w:rFonts w:ascii="Times New Roman" w:hAnsi="Times New Roman" w:cs="Times New Roman"/>
                <w:sz w:val="24"/>
              </w:rPr>
              <w:t xml:space="preserve"> </w:t>
            </w:r>
          </w:p>
          <w:p w14:paraId="68A36030" w14:textId="77777777" w:rsidR="00547B0A" w:rsidRDefault="005C57BB" w:rsidP="005C57BB">
            <w:pPr>
              <w:jc w:val="both"/>
              <w:rPr>
                <w:rFonts w:ascii="Times New Roman" w:hAnsi="Times New Roman" w:cs="Times New Roman"/>
                <w:color w:val="111111"/>
                <w:sz w:val="24"/>
              </w:rPr>
            </w:pPr>
            <w:r>
              <w:rPr>
                <w:rFonts w:ascii="Times New Roman" w:hAnsi="Times New Roman" w:cs="Times New Roman"/>
                <w:color w:val="111111"/>
                <w:sz w:val="24"/>
              </w:rPr>
              <w:t>2.</w:t>
            </w:r>
            <w:r w:rsidRPr="005C57BB">
              <w:rPr>
                <w:rFonts w:ascii="Times New Roman" w:hAnsi="Times New Roman" w:cs="Times New Roman"/>
                <w:color w:val="111111"/>
                <w:sz w:val="24"/>
              </w:rPr>
              <w:t xml:space="preserve">Модель корпоративной культуры Э. Шейна. </w:t>
            </w:r>
            <w:r w:rsidR="00547B0A">
              <w:rPr>
                <w:rFonts w:ascii="Times New Roman" w:hAnsi="Times New Roman" w:cs="Times New Roman"/>
                <w:color w:val="111111"/>
                <w:sz w:val="24"/>
              </w:rPr>
              <w:t>Анализ корпоративных культур разных организаций.</w:t>
            </w:r>
          </w:p>
          <w:p w14:paraId="6061A922" w14:textId="29469927" w:rsidR="005C57BB" w:rsidRPr="00547B0A" w:rsidRDefault="005C57BB" w:rsidP="00547B0A">
            <w:pPr>
              <w:jc w:val="both"/>
              <w:rPr>
                <w:rFonts w:ascii="Times New Roman" w:hAnsi="Times New Roman" w:cs="Times New Roman"/>
                <w:sz w:val="24"/>
              </w:rPr>
            </w:pPr>
            <w:r>
              <w:rPr>
                <w:rFonts w:ascii="Times New Roman" w:hAnsi="Times New Roman" w:cs="Times New Roman"/>
                <w:color w:val="111111"/>
                <w:sz w:val="24"/>
              </w:rPr>
              <w:t xml:space="preserve">3. </w:t>
            </w:r>
            <w:r w:rsidRPr="005C57BB">
              <w:rPr>
                <w:rFonts w:ascii="Times New Roman" w:eastAsia="Calibri" w:hAnsi="Times New Roman" w:cs="Times New Roman"/>
                <w:color w:val="111111"/>
                <w:sz w:val="24"/>
                <w:lang w:eastAsia="en-US"/>
              </w:rPr>
              <w:t xml:space="preserve">Управление переговорным процессом. Особенности организации </w:t>
            </w:r>
            <w:r w:rsidR="00547B0A">
              <w:rPr>
                <w:rFonts w:ascii="Times New Roman" w:eastAsia="Calibri" w:hAnsi="Times New Roman" w:cs="Times New Roman"/>
                <w:color w:val="111111"/>
                <w:sz w:val="24"/>
                <w:lang w:eastAsia="en-US"/>
              </w:rPr>
              <w:t xml:space="preserve">деловых переговоров с </w:t>
            </w:r>
            <w:r w:rsidRPr="005C57BB">
              <w:rPr>
                <w:rFonts w:ascii="Times New Roman" w:eastAsia="Calibri" w:hAnsi="Times New Roman" w:cs="Times New Roman"/>
                <w:color w:val="111111"/>
                <w:sz w:val="24"/>
                <w:lang w:eastAsia="en-US"/>
              </w:rPr>
              <w:t>зарубежны</w:t>
            </w:r>
            <w:r w:rsidR="00547B0A">
              <w:rPr>
                <w:rFonts w:ascii="Times New Roman" w:eastAsia="Calibri" w:hAnsi="Times New Roman" w:cs="Times New Roman"/>
                <w:color w:val="111111"/>
                <w:sz w:val="24"/>
                <w:lang w:eastAsia="en-US"/>
              </w:rPr>
              <w:t>ми</w:t>
            </w:r>
            <w:r w:rsidRPr="005C57BB">
              <w:rPr>
                <w:rFonts w:ascii="Times New Roman" w:eastAsia="Calibri" w:hAnsi="Times New Roman" w:cs="Times New Roman"/>
                <w:color w:val="111111"/>
                <w:sz w:val="24"/>
                <w:lang w:eastAsia="en-US"/>
              </w:rPr>
              <w:t xml:space="preserve"> партнер</w:t>
            </w:r>
            <w:r w:rsidR="00547B0A">
              <w:rPr>
                <w:rFonts w:ascii="Times New Roman" w:eastAsia="Calibri" w:hAnsi="Times New Roman" w:cs="Times New Roman"/>
                <w:color w:val="111111"/>
                <w:sz w:val="24"/>
                <w:lang w:eastAsia="en-US"/>
              </w:rPr>
              <w:t>а</w:t>
            </w:r>
            <w:r w:rsidRPr="005C57BB">
              <w:rPr>
                <w:rFonts w:ascii="Times New Roman" w:eastAsia="Calibri" w:hAnsi="Times New Roman" w:cs="Times New Roman"/>
                <w:color w:val="111111"/>
                <w:sz w:val="24"/>
                <w:lang w:eastAsia="en-US"/>
              </w:rPr>
              <w:t>.</w:t>
            </w:r>
          </w:p>
          <w:p w14:paraId="3DFDB42A" w14:textId="77777777" w:rsidR="00547B0A"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5C57BB" w:rsidRPr="005C57BB">
              <w:rPr>
                <w:rFonts w:ascii="Times New Roman" w:eastAsia="Calibri" w:hAnsi="Times New Roman" w:cs="Times New Roman"/>
                <w:sz w:val="24"/>
                <w:lang w:eastAsia="en-US"/>
              </w:rPr>
              <w:t xml:space="preserve">Национальные особенности бизнес-протокола и этикета в </w:t>
            </w:r>
            <w:r>
              <w:rPr>
                <w:rFonts w:ascii="Times New Roman" w:eastAsia="Calibri" w:hAnsi="Times New Roman" w:cs="Times New Roman"/>
                <w:sz w:val="24"/>
                <w:lang w:eastAsia="en-US"/>
              </w:rPr>
              <w:t xml:space="preserve">разных </w:t>
            </w:r>
            <w:r w:rsidR="005C57BB" w:rsidRPr="005C57BB">
              <w:rPr>
                <w:rFonts w:ascii="Times New Roman" w:eastAsia="Calibri" w:hAnsi="Times New Roman" w:cs="Times New Roman"/>
                <w:sz w:val="24"/>
                <w:lang w:eastAsia="en-US"/>
              </w:rPr>
              <w:t xml:space="preserve">странах. </w:t>
            </w:r>
          </w:p>
          <w:p w14:paraId="54EE9926" w14:textId="54ADE1BC" w:rsidR="000644D0" w:rsidRPr="00547B0A" w:rsidRDefault="00547B0A" w:rsidP="00547B0A">
            <w:pPr>
              <w:autoSpaceDE w:val="0"/>
              <w:autoSpaceDN w:val="0"/>
              <w:adjustRightInd w:val="0"/>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sidR="005C57BB" w:rsidRPr="005C57BB">
              <w:rPr>
                <w:rFonts w:ascii="Times New Roman" w:hAnsi="Times New Roman" w:cs="Times New Roman"/>
                <w:sz w:val="24"/>
              </w:rPr>
              <w:t xml:space="preserve">Международный этикет: нормы и правила. </w:t>
            </w:r>
          </w:p>
        </w:tc>
        <w:tc>
          <w:tcPr>
            <w:tcW w:w="3400" w:type="dxa"/>
          </w:tcPr>
          <w:p w14:paraId="60761C99" w14:textId="3DC1BEEF"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r w:rsidR="000644D0" w:rsidRPr="005C57BB" w14:paraId="0148F2F1" w14:textId="77777777" w:rsidTr="00614747">
        <w:tc>
          <w:tcPr>
            <w:tcW w:w="2694" w:type="dxa"/>
          </w:tcPr>
          <w:p w14:paraId="73E2DBDF" w14:textId="553BC383" w:rsidR="000644D0" w:rsidRPr="00B97F58" w:rsidRDefault="008A4A85">
            <w:pPr>
              <w:widowControl w:val="0"/>
              <w:rPr>
                <w:rFonts w:ascii="Times New Roman" w:eastAsiaTheme="minorHAnsi" w:hAnsi="Times New Roman" w:cs="Times New Roman"/>
                <w:color w:val="111111"/>
                <w:sz w:val="24"/>
                <w:lang w:eastAsia="en-US"/>
              </w:rPr>
            </w:pPr>
            <w:r w:rsidRPr="00B97F58">
              <w:rPr>
                <w:rFonts w:ascii="Times New Roman" w:eastAsia="Calibri" w:hAnsi="Times New Roman" w:cs="Times New Roman"/>
                <w:bCs/>
                <w:color w:val="111111"/>
                <w:sz w:val="24"/>
                <w:lang w:eastAsia="en-US"/>
              </w:rPr>
              <w:t xml:space="preserve">Тема 2.2 Подготовка специалистов в области </w:t>
            </w:r>
            <w:r w:rsidR="003B2E37">
              <w:rPr>
                <w:rFonts w:ascii="Times New Roman" w:eastAsia="Calibri" w:hAnsi="Times New Roman" w:cs="Times New Roman"/>
                <w:bCs/>
                <w:color w:val="111111"/>
                <w:sz w:val="24"/>
                <w:lang w:eastAsia="en-US"/>
              </w:rPr>
              <w:t xml:space="preserve">управления гостиничным бизнесом </w:t>
            </w:r>
            <w:r w:rsidRPr="00B97F58">
              <w:rPr>
                <w:rFonts w:ascii="Times New Roman" w:eastAsia="Calibri" w:hAnsi="Times New Roman" w:cs="Times New Roman"/>
                <w:bCs/>
                <w:color w:val="111111"/>
                <w:sz w:val="24"/>
                <w:lang w:eastAsia="en-US"/>
              </w:rPr>
              <w:t>в сфере кросс-культурных коммуникаций</w:t>
            </w:r>
            <w:r w:rsidRPr="00B97F58">
              <w:rPr>
                <w:rFonts w:ascii="Times New Roman" w:eastAsia="Calibri" w:hAnsi="Times New Roman" w:cs="Times New Roman"/>
                <w:color w:val="111111"/>
                <w:sz w:val="24"/>
                <w:lang w:eastAsia="en-US"/>
              </w:rPr>
              <w:t xml:space="preserve"> </w:t>
            </w:r>
          </w:p>
        </w:tc>
        <w:tc>
          <w:tcPr>
            <w:tcW w:w="3822" w:type="dxa"/>
          </w:tcPr>
          <w:p w14:paraId="2BF60684" w14:textId="77FFBA82" w:rsidR="00547B0A"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1.</w:t>
            </w:r>
            <w:r w:rsidR="005C57BB" w:rsidRPr="00B97F58">
              <w:rPr>
                <w:rFonts w:ascii="Times New Roman" w:eastAsia="Calibri" w:hAnsi="Times New Roman" w:cs="Times New Roman"/>
                <w:sz w:val="24"/>
                <w:lang w:eastAsia="en-US"/>
              </w:rPr>
              <w:t xml:space="preserve">Эффективная мультикультурная команда: создание и управление. </w:t>
            </w:r>
            <w:r w:rsidRPr="00B97F58">
              <w:rPr>
                <w:rFonts w:ascii="Times New Roman" w:eastAsia="Calibri" w:hAnsi="Times New Roman" w:cs="Times New Roman"/>
                <w:sz w:val="24"/>
                <w:lang w:eastAsia="en-US"/>
              </w:rPr>
              <w:t>2.</w:t>
            </w:r>
            <w:r w:rsidR="005C57BB" w:rsidRPr="00B97F58">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7DDC409D" w14:textId="44AD5A61" w:rsidR="005C57BB" w:rsidRPr="00B97F58" w:rsidRDefault="00547B0A" w:rsidP="00547B0A">
            <w:pPr>
              <w:autoSpaceDE w:val="0"/>
              <w:autoSpaceDN w:val="0"/>
              <w:adjustRightInd w:val="0"/>
              <w:jc w:val="both"/>
              <w:rPr>
                <w:rFonts w:ascii="Times New Roman" w:eastAsia="Calibri" w:hAnsi="Times New Roman" w:cs="Times New Roman"/>
                <w:sz w:val="24"/>
                <w:lang w:eastAsia="en-US"/>
              </w:rPr>
            </w:pPr>
            <w:r w:rsidRPr="00B97F58">
              <w:rPr>
                <w:rFonts w:ascii="Times New Roman" w:eastAsia="Calibri" w:hAnsi="Times New Roman" w:cs="Times New Roman"/>
                <w:sz w:val="24"/>
                <w:lang w:eastAsia="en-US"/>
              </w:rPr>
              <w:t>3.</w:t>
            </w:r>
            <w:r w:rsidR="005C57BB" w:rsidRPr="00B97F58">
              <w:rPr>
                <w:rFonts w:ascii="Times New Roman" w:eastAsia="Calibri" w:hAnsi="Times New Roman" w:cs="Times New Roman"/>
                <w:sz w:val="24"/>
                <w:lang w:eastAsia="en-US"/>
              </w:rPr>
              <w:t xml:space="preserve">Кросс-культурный консалтинг. </w:t>
            </w:r>
            <w:r w:rsidRPr="00B97F58">
              <w:rPr>
                <w:rFonts w:ascii="Times New Roman" w:eastAsia="Calibri" w:hAnsi="Times New Roman" w:cs="Times New Roman"/>
                <w:sz w:val="24"/>
                <w:lang w:eastAsia="en-US"/>
              </w:rPr>
              <w:t>4.</w:t>
            </w:r>
            <w:r w:rsidR="005C57BB" w:rsidRPr="00B97F58">
              <w:rPr>
                <w:rFonts w:ascii="Times New Roman" w:eastAsia="Calibri" w:hAnsi="Times New Roman" w:cs="Times New Roman"/>
                <w:sz w:val="24"/>
                <w:lang w:eastAsia="en-US"/>
              </w:rPr>
              <w:t>Управление кросс-культурными рисками.</w:t>
            </w:r>
          </w:p>
          <w:p w14:paraId="102BB5FD" w14:textId="7E060F6A" w:rsidR="00B97F58" w:rsidRPr="00B97F58" w:rsidRDefault="00547B0A" w:rsidP="00547B0A">
            <w:pPr>
              <w:autoSpaceDE w:val="0"/>
              <w:autoSpaceDN w:val="0"/>
              <w:adjustRightInd w:val="0"/>
              <w:jc w:val="both"/>
              <w:rPr>
                <w:rFonts w:ascii="Times New Roman" w:eastAsia="Calibri" w:hAnsi="Times New Roman" w:cs="Times New Roman"/>
                <w:color w:val="111111"/>
                <w:sz w:val="24"/>
                <w:lang w:eastAsia="en-US"/>
              </w:rPr>
            </w:pPr>
            <w:r w:rsidRPr="00B97F58">
              <w:rPr>
                <w:rFonts w:ascii="Times New Roman" w:eastAsia="Calibri" w:hAnsi="Times New Roman" w:cs="Times New Roman"/>
                <w:color w:val="111111"/>
                <w:sz w:val="24"/>
                <w:lang w:eastAsia="en-US"/>
              </w:rPr>
              <w:t>5.</w:t>
            </w:r>
            <w:r w:rsidR="00B97F58">
              <w:rPr>
                <w:rFonts w:ascii="Times New Roman" w:eastAsia="Calibri" w:hAnsi="Times New Roman" w:cs="Times New Roman"/>
                <w:color w:val="111111"/>
                <w:sz w:val="24"/>
                <w:lang w:eastAsia="en-US"/>
              </w:rPr>
              <w:t xml:space="preserve"> </w:t>
            </w:r>
            <w:r w:rsidR="00B97F58" w:rsidRPr="00B97F58">
              <w:rPr>
                <w:rFonts w:ascii="Times New Roman" w:eastAsia="Calibri" w:hAnsi="Times New Roman" w:cs="Times New Roman"/>
                <w:color w:val="111111"/>
                <w:sz w:val="24"/>
                <w:lang w:eastAsia="en-US"/>
              </w:rPr>
              <w:t>Практические рекомендации по осуществлению эффективных коммуникаций с</w:t>
            </w:r>
            <w:r w:rsidR="00C075E1">
              <w:rPr>
                <w:rFonts w:ascii="Times New Roman" w:eastAsia="Calibri" w:hAnsi="Times New Roman" w:cs="Times New Roman"/>
                <w:color w:val="111111"/>
                <w:sz w:val="24"/>
                <w:lang w:eastAsia="en-US"/>
              </w:rPr>
              <w:t>о</w:t>
            </w:r>
            <w:r w:rsidR="00B97F58" w:rsidRPr="00B97F58">
              <w:rPr>
                <w:rFonts w:ascii="Times New Roman" w:eastAsia="Calibri" w:hAnsi="Times New Roman" w:cs="Times New Roman"/>
                <w:color w:val="111111"/>
                <w:sz w:val="24"/>
                <w:lang w:eastAsia="en-US"/>
              </w:rPr>
              <w:t xml:space="preserve"> </w:t>
            </w:r>
            <w:r w:rsidR="003B2E37">
              <w:rPr>
                <w:rFonts w:ascii="Times New Roman" w:eastAsia="Calibri" w:hAnsi="Times New Roman" w:cs="Times New Roman"/>
                <w:color w:val="111111"/>
                <w:sz w:val="24"/>
                <w:lang w:eastAsia="en-US"/>
              </w:rPr>
              <w:t>стейкхолдерами</w:t>
            </w:r>
            <w:r w:rsidR="00B97F58" w:rsidRPr="00B97F58">
              <w:rPr>
                <w:rFonts w:ascii="Times New Roman" w:eastAsia="Calibri" w:hAnsi="Times New Roman" w:cs="Times New Roman"/>
                <w:color w:val="111111"/>
                <w:sz w:val="24"/>
                <w:lang w:eastAsia="en-US"/>
              </w:rPr>
              <w:t>.</w:t>
            </w:r>
          </w:p>
        </w:tc>
        <w:tc>
          <w:tcPr>
            <w:tcW w:w="3400" w:type="dxa"/>
          </w:tcPr>
          <w:p w14:paraId="77F15B50" w14:textId="21106788" w:rsidR="000644D0" w:rsidRPr="005C57BB" w:rsidRDefault="001E6298">
            <w:pPr>
              <w:widowControl w:val="0"/>
              <w:ind w:firstLine="3"/>
              <w:outlineLvl w:val="0"/>
              <w:rPr>
                <w:rFonts w:ascii="Times New Roman" w:hAnsi="Times New Roman" w:cs="Times New Roman"/>
                <w:color w:val="111111"/>
                <w:sz w:val="24"/>
              </w:rPr>
            </w:pPr>
            <w:r w:rsidRPr="001E6298">
              <w:rPr>
                <w:rFonts w:ascii="Times New Roman" w:hAnsi="Times New Roman" w:cs="Times New Roman"/>
                <w:color w:val="111111"/>
                <w:sz w:val="24"/>
                <w:lang w:bidi="ru-RU"/>
              </w:rPr>
              <w:t>Ситуационные задачи, анализ деловых ситуаций на основе кейс-метода</w:t>
            </w:r>
          </w:p>
        </w:tc>
      </w:tr>
    </w:tbl>
    <w:p w14:paraId="669CCA29" w14:textId="77777777" w:rsidR="000644D0" w:rsidRDefault="000644D0">
      <w:pPr>
        <w:spacing w:line="360" w:lineRule="auto"/>
        <w:ind w:firstLine="709"/>
        <w:contextualSpacing/>
        <w:jc w:val="both"/>
        <w:rPr>
          <w:rFonts w:ascii="Times New Roman" w:hAnsi="Times New Roman" w:cs="Times New Roman"/>
          <w:b/>
          <w:color w:val="111111"/>
          <w:szCs w:val="28"/>
        </w:rPr>
      </w:pPr>
    </w:p>
    <w:p w14:paraId="28047318"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Default="006D3D28">
      <w:pPr>
        <w:pStyle w:val="afa"/>
        <w:jc w:val="right"/>
        <w:rPr>
          <w:color w:val="111111"/>
        </w:rPr>
      </w:pPr>
      <w:r>
        <w:rPr>
          <w:rFonts w:ascii="Times New Roman" w:hAnsi="Times New Roman" w:cs="Times New Roman"/>
          <w:color w:val="111111"/>
          <w:szCs w:val="28"/>
        </w:rPr>
        <w:t>Таблица 4</w:t>
      </w:r>
    </w:p>
    <w:p w14:paraId="24E80A39" w14:textId="77777777" w:rsidR="000644D0" w:rsidRDefault="000644D0">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644D0" w14:paraId="5B8D769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14:paraId="447F1D22" w14:textId="77777777" w:rsidR="000644D0" w:rsidRDefault="006D3D28">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0644D0" w14:paraId="70A5941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3A53804" w14:textId="696B07E2" w:rsidR="000644D0" w:rsidRPr="008A4A85" w:rsidRDefault="00E47212">
            <w:pPr>
              <w:pStyle w:val="63"/>
              <w:widowControl w:val="0"/>
              <w:shd w:val="clear" w:color="auto" w:fill="auto"/>
              <w:spacing w:before="0" w:after="0" w:line="240" w:lineRule="auto"/>
              <w:ind w:right="-1"/>
              <w:rPr>
                <w:rFonts w:cs="Times New Roman"/>
                <w:bCs/>
                <w:color w:val="111111"/>
                <w:spacing w:val="0"/>
                <w:sz w:val="24"/>
                <w:szCs w:val="24"/>
              </w:rPr>
            </w:pPr>
            <w:r w:rsidRPr="008A4A85">
              <w:rPr>
                <w:rFonts w:eastAsia="Times New Roman" w:cs="Times New Roman"/>
                <w:bCs/>
                <w:spacing w:val="0"/>
                <w:sz w:val="24"/>
                <w:szCs w:val="24"/>
                <w:lang w:eastAsia="ru-RU"/>
              </w:rPr>
              <w:t xml:space="preserve">Тема 1.1. </w:t>
            </w:r>
            <w:r w:rsidRPr="008A4A85">
              <w:rPr>
                <w:rFonts w:eastAsia="Times New Roman" w:cs="Times New Roman"/>
                <w:spacing w:val="0"/>
                <w:sz w:val="24"/>
                <w:szCs w:val="24"/>
                <w:lang w:eastAsia="ru-RU"/>
              </w:rPr>
              <w:t xml:space="preserve">Предмет и задачи курса. Кросс-культурные коммуникации: </w:t>
            </w:r>
            <w:r w:rsidRPr="008A4A85">
              <w:rPr>
                <w:rFonts w:eastAsia="Times New Roman" w:cs="Times New Roman"/>
                <w:spacing w:val="0"/>
                <w:sz w:val="24"/>
                <w:szCs w:val="24"/>
                <w:lang w:eastAsia="ru-RU"/>
              </w:rPr>
              <w:lastRenderedPageBreak/>
              <w:t>современные тенденции и актуальные проблемы</w:t>
            </w:r>
            <w:r w:rsidRPr="008A4A85">
              <w:rPr>
                <w:rFonts w:eastAsia="Times New Roman" w:cs="Times New Roman"/>
                <w:bCs/>
                <w:spacing w:val="0"/>
                <w:sz w:val="24"/>
                <w:szCs w:val="24"/>
                <w:lang w:eastAsia="ru-RU"/>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64A9BF16" w14:textId="77777777" w:rsidR="00D6747F" w:rsidRPr="008A4A85"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lastRenderedPageBreak/>
              <w:t>1.</w:t>
            </w:r>
            <w:r w:rsidRPr="00D6747F">
              <w:rPr>
                <w:rFonts w:ascii="Times New Roman" w:hAnsi="Times New Roman" w:cs="Times New Roman"/>
                <w:bCs/>
                <w:color w:val="111111"/>
                <w:sz w:val="24"/>
              </w:rPr>
              <w:t xml:space="preserve">Взаимодействие культур в контексте интернационализации и глобализации. </w:t>
            </w:r>
          </w:p>
          <w:p w14:paraId="6D37EF09" w14:textId="774555B0" w:rsidR="00D6747F" w:rsidRPr="00D6747F"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2.</w:t>
            </w:r>
            <w:r w:rsidRPr="00D6747F">
              <w:rPr>
                <w:rFonts w:ascii="Times New Roman" w:hAnsi="Times New Roman" w:cs="Times New Roman"/>
                <w:bCs/>
                <w:color w:val="111111"/>
                <w:sz w:val="24"/>
              </w:rPr>
              <w:t xml:space="preserve">Глобальный бизнес: </w:t>
            </w:r>
            <w:r w:rsidRPr="00D6747F">
              <w:rPr>
                <w:rFonts w:ascii="Times New Roman" w:hAnsi="Times New Roman" w:cs="Times New Roman"/>
                <w:bCs/>
                <w:color w:val="111111"/>
                <w:sz w:val="24"/>
              </w:rPr>
              <w:lastRenderedPageBreak/>
              <w:t xml:space="preserve">взаимопроникновение и синергия культур. </w:t>
            </w:r>
          </w:p>
          <w:p w14:paraId="66211289" w14:textId="4409AE2A" w:rsidR="00D6747F" w:rsidRPr="008A4A85" w:rsidRDefault="00D6747F" w:rsidP="00D6747F">
            <w:pPr>
              <w:jc w:val="both"/>
              <w:rPr>
                <w:sz w:val="24"/>
              </w:rPr>
            </w:pPr>
            <w:r w:rsidRPr="008A4A85">
              <w:rPr>
                <w:rFonts w:ascii="Times New Roman" w:eastAsia="Calibri" w:hAnsi="Times New Roman" w:cs="Times New Roman"/>
                <w:sz w:val="24"/>
                <w:lang w:eastAsia="en-US"/>
              </w:rPr>
              <w:t>3. Анализ отрицательных тенденций, связанных с формированием глобальной бизнес-культуры.</w:t>
            </w:r>
          </w:p>
          <w:p w14:paraId="70D3DA99" w14:textId="57A37A27" w:rsidR="000644D0" w:rsidRPr="008A4A85" w:rsidRDefault="00153B6F">
            <w:pPr>
              <w:widowControl w:val="0"/>
              <w:jc w:val="both"/>
              <w:rPr>
                <w:color w:val="111111"/>
                <w:sz w:val="24"/>
              </w:rPr>
            </w:pPr>
            <w:r w:rsidRPr="008A4A85">
              <w:rPr>
                <w:rFonts w:ascii="Times New Roman" w:hAnsi="Times New Roman" w:cs="Times New Roman"/>
                <w:color w:val="111111"/>
                <w:sz w:val="24"/>
                <w:lang w:eastAsia="en-US"/>
              </w:rPr>
              <w:t>Р</w:t>
            </w:r>
            <w:r w:rsidRPr="008A4A85">
              <w:rPr>
                <w:rFonts w:ascii="Times New Roman" w:hAnsi="Times New Roman" w:cs="Times New Roman"/>
                <w:bCs/>
                <w:color w:val="111111"/>
                <w:sz w:val="24"/>
              </w:rPr>
              <w:t>екомендуемые источники: раздел 8: 1-</w:t>
            </w:r>
            <w:r w:rsidR="00776D35" w:rsidRPr="008A4A85">
              <w:rPr>
                <w:rFonts w:ascii="Times New Roman" w:hAnsi="Times New Roman" w:cs="Times New Roman"/>
                <w:bCs/>
                <w:color w:val="111111"/>
                <w:sz w:val="24"/>
              </w:rPr>
              <w:t>4</w:t>
            </w:r>
            <w:r w:rsidRPr="008A4A85">
              <w:rPr>
                <w:rFonts w:ascii="Times New Roman" w:hAnsi="Times New Roman" w:cs="Times New Roman"/>
                <w:bCs/>
                <w:color w:val="111111"/>
                <w:sz w:val="24"/>
              </w:rPr>
              <w:t xml:space="preserve">; раздел 9: </w:t>
            </w:r>
            <w:r w:rsidR="00776D35" w:rsidRPr="008A4A85">
              <w:rPr>
                <w:rFonts w:ascii="Times New Roman" w:hAnsi="Times New Roman" w:cs="Times New Roman"/>
                <w:bCs/>
                <w:color w:val="111111"/>
                <w:sz w:val="24"/>
              </w:rPr>
              <w:t>1-10</w:t>
            </w:r>
          </w:p>
        </w:tc>
        <w:tc>
          <w:tcPr>
            <w:tcW w:w="3383" w:type="dxa"/>
            <w:tcBorders>
              <w:top w:val="single" w:sz="4" w:space="0" w:color="000000"/>
              <w:left w:val="single" w:sz="4" w:space="0" w:color="000000"/>
              <w:bottom w:val="single" w:sz="4" w:space="0" w:color="000000"/>
              <w:right w:val="single" w:sz="4" w:space="0" w:color="000000"/>
            </w:tcBorders>
          </w:tcPr>
          <w:p w14:paraId="0A761F90" w14:textId="77777777" w:rsidR="000644D0" w:rsidRDefault="006D3D28">
            <w:pPr>
              <w:widowControl w:val="0"/>
              <w:rPr>
                <w:color w:val="111111"/>
              </w:rPr>
            </w:pPr>
            <w:r>
              <w:rPr>
                <w:rFonts w:ascii="Times New Roman" w:hAnsi="Times New Roman" w:cs="Times New Roman"/>
                <w:color w:val="111111"/>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color w:val="111111"/>
                <w:sz w:val="24"/>
              </w:rPr>
              <w:lastRenderedPageBreak/>
              <w:t xml:space="preserve">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6B0277D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D290F" w:rsidR="000644D0" w:rsidRPr="008A4A85" w:rsidRDefault="006D3D28">
            <w:pPr>
              <w:pStyle w:val="63"/>
              <w:widowControl w:val="0"/>
              <w:shd w:val="clear" w:color="auto" w:fill="auto"/>
              <w:ind w:right="-1"/>
              <w:rPr>
                <w:color w:val="111111"/>
                <w:sz w:val="24"/>
                <w:szCs w:val="24"/>
              </w:rPr>
            </w:pPr>
            <w:r w:rsidRPr="008A4A85">
              <w:rPr>
                <w:rFonts w:cs="Times New Roman"/>
                <w:bCs/>
                <w:color w:val="111111"/>
                <w:sz w:val="24"/>
                <w:szCs w:val="24"/>
                <w:shd w:val="clear" w:color="auto" w:fill="FFFFFF"/>
              </w:rPr>
              <w:lastRenderedPageBreak/>
              <w:t xml:space="preserve">Тема 2. </w:t>
            </w:r>
            <w:r w:rsidR="00E47212" w:rsidRPr="008A4A85">
              <w:rPr>
                <w:rFonts w:cs="Times New Roman"/>
                <w:bCs/>
                <w:color w:val="111111"/>
                <w:sz w:val="24"/>
                <w:szCs w:val="24"/>
                <w:shd w:val="clear" w:color="auto" w:fill="FFFFFF"/>
              </w:rPr>
              <w:t>Классификация деловых культур</w:t>
            </w:r>
          </w:p>
          <w:p w14:paraId="6816F211" w14:textId="77777777" w:rsidR="000644D0" w:rsidRPr="008A4A85" w:rsidRDefault="000644D0">
            <w:pPr>
              <w:pStyle w:val="63"/>
              <w:widowControl w:val="0"/>
              <w:shd w:val="clear" w:color="auto" w:fill="auto"/>
              <w:spacing w:before="0" w:after="0" w:line="240" w:lineRule="auto"/>
              <w:ind w:right="-1"/>
              <w:rPr>
                <w:rFonts w:cs="Times New Roman"/>
                <w:bCs/>
                <w:color w:val="111111"/>
                <w:spacing w:val="0"/>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0A8EF76B" w14:textId="77777777" w:rsidR="00436348" w:rsidRDefault="006D3D28">
            <w:pPr>
              <w:widowControl w:val="0"/>
              <w:rPr>
                <w:rFonts w:ascii="Times New Roman" w:hAnsi="Times New Roman" w:cs="Times New Roman"/>
                <w:bCs/>
                <w:color w:val="111111"/>
                <w:sz w:val="24"/>
                <w:lang w:eastAsia="en-US"/>
              </w:rPr>
            </w:pPr>
            <w:r w:rsidRPr="008A4A85">
              <w:rPr>
                <w:rFonts w:ascii="Times New Roman" w:hAnsi="Times New Roman" w:cs="Times New Roman"/>
                <w:bCs/>
                <w:color w:val="111111"/>
                <w:sz w:val="24"/>
              </w:rPr>
              <w:t>1.</w:t>
            </w:r>
            <w:r w:rsidRPr="008A4A85">
              <w:rPr>
                <w:rFonts w:ascii="Times New Roman" w:hAnsi="Times New Roman" w:cs="Times New Roman"/>
                <w:color w:val="111111"/>
                <w:sz w:val="24"/>
                <w:lang w:eastAsia="en-US"/>
              </w:rPr>
              <w:t xml:space="preserve"> </w:t>
            </w:r>
            <w:r w:rsidR="00D6747F" w:rsidRPr="008A4A85">
              <w:rPr>
                <w:rFonts w:ascii="Times New Roman" w:hAnsi="Times New Roman" w:cs="Times New Roman"/>
                <w:bCs/>
                <w:color w:val="111111"/>
                <w:sz w:val="24"/>
                <w:lang w:eastAsia="en-US"/>
              </w:rPr>
              <w:t xml:space="preserve">Этическая и национальная культуры. </w:t>
            </w:r>
          </w:p>
          <w:p w14:paraId="7CF63D8A" w14:textId="0DA3E008" w:rsidR="00436348"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2. </w:t>
            </w:r>
            <w:r w:rsidR="00D6747F" w:rsidRPr="008A4A85">
              <w:rPr>
                <w:rFonts w:ascii="Times New Roman" w:hAnsi="Times New Roman" w:cs="Times New Roman"/>
                <w:bCs/>
                <w:color w:val="111111"/>
                <w:sz w:val="24"/>
                <w:lang w:eastAsia="en-US"/>
              </w:rPr>
              <w:t xml:space="preserve">Основные мировые религии. </w:t>
            </w:r>
            <w:r>
              <w:rPr>
                <w:rFonts w:ascii="Times New Roman" w:hAnsi="Times New Roman" w:cs="Times New Roman"/>
                <w:bCs/>
                <w:color w:val="111111"/>
                <w:sz w:val="24"/>
                <w:lang w:eastAsia="en-US"/>
              </w:rPr>
              <w:t>Роль религиозного фактора в деловом общении.</w:t>
            </w:r>
          </w:p>
          <w:p w14:paraId="603A41AB" w14:textId="15444478" w:rsidR="00194DE7" w:rsidRPr="008A4A85"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w:t>
            </w:r>
            <w:r w:rsidR="00D6747F" w:rsidRPr="008A4A85">
              <w:rPr>
                <w:rFonts w:ascii="Times New Roman" w:hAnsi="Times New Roman" w:cs="Times New Roman"/>
                <w:bCs/>
                <w:color w:val="111111"/>
                <w:sz w:val="24"/>
                <w:lang w:eastAsia="en-US"/>
              </w:rPr>
              <w:t xml:space="preserve">Классификация С. Хантингтона: от столкновения к диалогу цивилизаций. </w:t>
            </w:r>
          </w:p>
          <w:p w14:paraId="5635258D" w14:textId="77777777" w:rsidR="00436348"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194DE7" w:rsidRPr="008A4A85">
              <w:rPr>
                <w:rFonts w:ascii="Times New Roman" w:eastAsia="Calibri" w:hAnsi="Times New Roman" w:cs="Times New Roman"/>
                <w:sz w:val="24"/>
                <w:lang w:eastAsia="en-US"/>
              </w:rPr>
              <w:t xml:space="preserve">Модель Лефевра в сравнительном менеджменте. Концепция Дж. Бермана. </w:t>
            </w:r>
          </w:p>
          <w:p w14:paraId="353F3E68" w14:textId="645922CF" w:rsidR="00194DE7" w:rsidRPr="008A4A85"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194DE7" w:rsidRPr="008A4A85">
              <w:rPr>
                <w:rFonts w:ascii="Times New Roman" w:eastAsia="Calibri" w:hAnsi="Times New Roman" w:cs="Times New Roman"/>
                <w:sz w:val="24"/>
                <w:lang w:eastAsia="en-US"/>
              </w:rPr>
              <w:t xml:space="preserve">Анализ международной бизнес-среды в соответствии с моделью Т.Н. Глэдвина и В. </w:t>
            </w:r>
            <w:proofErr w:type="spellStart"/>
            <w:r w:rsidR="00194DE7" w:rsidRPr="008A4A85">
              <w:rPr>
                <w:rFonts w:ascii="Times New Roman" w:eastAsia="Calibri" w:hAnsi="Times New Roman" w:cs="Times New Roman"/>
                <w:sz w:val="24"/>
                <w:lang w:eastAsia="en-US"/>
              </w:rPr>
              <w:t>Терпстра</w:t>
            </w:r>
            <w:proofErr w:type="spellEnd"/>
            <w:r w:rsidR="00194DE7" w:rsidRPr="008A4A85">
              <w:rPr>
                <w:rFonts w:ascii="Times New Roman" w:eastAsia="Calibri" w:hAnsi="Times New Roman" w:cs="Times New Roman"/>
                <w:sz w:val="24"/>
                <w:lang w:eastAsia="en-US"/>
              </w:rPr>
              <w:t xml:space="preserve">. </w:t>
            </w:r>
          </w:p>
          <w:p w14:paraId="6B27AB8C" w14:textId="40E80592" w:rsidR="00194DE7" w:rsidRPr="008A4A85" w:rsidRDefault="00436348" w:rsidP="00194DE7">
            <w:pPr>
              <w:autoSpaceDE w:val="0"/>
              <w:autoSpaceDN w:val="0"/>
              <w:adjustRightInd w:val="0"/>
              <w:jc w:val="both"/>
              <w:rPr>
                <w:rFonts w:ascii="Times New Roman" w:hAnsi="Times New Roman" w:cs="Times New Roman"/>
                <w:sz w:val="24"/>
              </w:rPr>
            </w:pPr>
            <w:r>
              <w:rPr>
                <w:rFonts w:ascii="Times New Roman" w:hAnsi="Times New Roman" w:cs="Times New Roman"/>
                <w:color w:val="111111"/>
                <w:sz w:val="24"/>
                <w:lang w:eastAsia="en-US"/>
              </w:rPr>
              <w:t xml:space="preserve">6. </w:t>
            </w:r>
            <w:r w:rsidR="00194DE7" w:rsidRPr="008A4A85">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sidR="00194DE7" w:rsidRPr="008A4A85">
              <w:rPr>
                <w:rFonts w:ascii="Times New Roman" w:hAnsi="Times New Roman" w:cs="Times New Roman"/>
                <w:sz w:val="24"/>
              </w:rPr>
              <w:t xml:space="preserve"> </w:t>
            </w:r>
          </w:p>
          <w:p w14:paraId="73070925" w14:textId="16EE14DD"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6FF6D2D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2945DFC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CA72CA5" w14:textId="2734C631" w:rsidR="000644D0" w:rsidRPr="008A4A85" w:rsidRDefault="00E47212"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1.3. Проблема культурных различий и этноцентризм</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34D1AA2" w14:textId="6996644D" w:rsidR="00194DE7" w:rsidRPr="00194DE7"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194DE7" w:rsidRPr="00194DE7">
              <w:rPr>
                <w:rFonts w:ascii="Times New Roman" w:eastAsia="Calibri" w:hAnsi="Times New Roman" w:cs="Times New Roman"/>
                <w:sz w:val="24"/>
                <w:lang w:eastAsia="en-US"/>
              </w:rPr>
              <w:t>Модели освоения чужой культуры М. Беннета.</w:t>
            </w:r>
          </w:p>
          <w:p w14:paraId="70583103" w14:textId="77777777" w:rsidR="00436348" w:rsidRDefault="00436348" w:rsidP="007C15E5">
            <w:pPr>
              <w:jc w:val="both"/>
              <w:rPr>
                <w:rFonts w:ascii="Times New Roman" w:hAnsi="Times New Roman" w:cs="Times New Roman"/>
                <w:sz w:val="24"/>
              </w:rPr>
            </w:pPr>
            <w:r>
              <w:rPr>
                <w:rFonts w:ascii="Times New Roman" w:eastAsia="Calibri" w:hAnsi="Times New Roman" w:cs="Times New Roman"/>
                <w:sz w:val="24"/>
                <w:lang w:eastAsia="en-US"/>
              </w:rPr>
              <w:t>2.</w:t>
            </w:r>
            <w:r w:rsidR="00194DE7" w:rsidRPr="008A4A85">
              <w:rPr>
                <w:rFonts w:ascii="Times New Roman" w:eastAsia="Calibri" w:hAnsi="Times New Roman" w:cs="Times New Roman"/>
                <w:sz w:val="24"/>
                <w:lang w:eastAsia="en-US"/>
              </w:rPr>
              <w:t xml:space="preserve">Явление этноцентризма в прошлом и настоящем. </w:t>
            </w:r>
            <w:r w:rsidR="00194DE7" w:rsidRPr="008A4A85">
              <w:rPr>
                <w:rFonts w:ascii="Times New Roman" w:hAnsi="Times New Roman" w:cs="Times New Roman"/>
                <w:sz w:val="24"/>
              </w:rPr>
              <w:t xml:space="preserve">Понятия национализма, ксенофобии. </w:t>
            </w:r>
            <w:r>
              <w:rPr>
                <w:rFonts w:ascii="Times New Roman" w:hAnsi="Times New Roman" w:cs="Times New Roman"/>
                <w:sz w:val="24"/>
              </w:rPr>
              <w:t>3.</w:t>
            </w:r>
            <w:r w:rsidR="00194DE7" w:rsidRPr="008A4A85">
              <w:rPr>
                <w:rFonts w:ascii="Times New Roman" w:hAnsi="Times New Roman" w:cs="Times New Roman"/>
                <w:sz w:val="24"/>
              </w:rPr>
              <w:t xml:space="preserve">Декларация принципов толерантности ЮНЕСКО. </w:t>
            </w:r>
          </w:p>
          <w:p w14:paraId="6603B4B8" w14:textId="77777777" w:rsidR="00436348" w:rsidRDefault="00436348" w:rsidP="007C15E5">
            <w:pPr>
              <w:jc w:val="both"/>
              <w:rPr>
                <w:rFonts w:ascii="Times New Roman" w:eastAsia="Calibri" w:hAnsi="Times New Roman" w:cs="Times New Roman"/>
                <w:sz w:val="24"/>
                <w:lang w:eastAsia="en-US"/>
              </w:rPr>
            </w:pPr>
            <w:r>
              <w:rPr>
                <w:rFonts w:ascii="Times New Roman" w:hAnsi="Times New Roman" w:cs="Times New Roman"/>
                <w:sz w:val="24"/>
              </w:rPr>
              <w:t xml:space="preserve">4. </w:t>
            </w:r>
            <w:r w:rsidR="007C15E5" w:rsidRPr="008A4A85">
              <w:rPr>
                <w:rFonts w:ascii="Times New Roman" w:eastAsia="Calibri" w:hAnsi="Times New Roman" w:cs="Times New Roman"/>
                <w:sz w:val="24"/>
                <w:lang w:eastAsia="en-US"/>
              </w:rPr>
              <w:t xml:space="preserve">Модель минимизации кросс-культурных барьеров. </w:t>
            </w:r>
          </w:p>
          <w:p w14:paraId="01792428" w14:textId="0158A344" w:rsidR="000644D0" w:rsidRPr="008A4A85" w:rsidRDefault="00436348" w:rsidP="00436348">
            <w:pPr>
              <w:jc w:val="both"/>
              <w:rPr>
                <w:color w:val="111111"/>
                <w:sz w:val="24"/>
              </w:rPr>
            </w:pPr>
            <w:r>
              <w:rPr>
                <w:rFonts w:ascii="Times New Roman" w:eastAsia="Calibri" w:hAnsi="Times New Roman" w:cs="Times New Roman"/>
                <w:sz w:val="24"/>
                <w:lang w:eastAsia="en-US"/>
              </w:rPr>
              <w:t>5.</w:t>
            </w:r>
            <w:bookmarkStart w:id="12" w:name="_Hlk131168765"/>
            <w:r w:rsidR="007C15E5" w:rsidRPr="008A4A85">
              <w:rPr>
                <w:rFonts w:ascii="Times New Roman" w:eastAsia="Calibri" w:hAnsi="Times New Roman" w:cs="Times New Roman"/>
                <w:bCs/>
                <w:sz w:val="24"/>
                <w:lang w:eastAsia="en-US"/>
              </w:rPr>
              <w:t>Понятие межкультурной компетентности и ф</w:t>
            </w:r>
            <w:r w:rsidR="007C15E5" w:rsidRPr="008A4A85">
              <w:rPr>
                <w:rFonts w:ascii="Times New Roman" w:eastAsia="Calibri" w:hAnsi="Times New Roman" w:cs="Times New Roman"/>
                <w:sz w:val="24"/>
                <w:lang w:eastAsia="en-US"/>
              </w:rPr>
              <w:t>акторы, способствующие ее формированию</w:t>
            </w:r>
            <w:bookmarkEnd w:id="12"/>
            <w:r w:rsidR="007C15E5" w:rsidRPr="008A4A85">
              <w:rPr>
                <w:rFonts w:ascii="Times New Roman" w:eastAsia="Calibri" w:hAnsi="Times New Roman" w:cs="Times New Roman"/>
                <w:sz w:val="24"/>
                <w:lang w:eastAsia="en-US"/>
              </w:rPr>
              <w:t xml:space="preserve">. </w:t>
            </w:r>
            <w:r w:rsidR="00153B6F"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1F6CBAC5"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74B1B57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CA6E75F" w14:textId="54968CC3" w:rsidR="000644D0" w:rsidRPr="008A4A85" w:rsidRDefault="008A4A85"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1.4. Вербальные и невербальные средства межкультурной коммуникации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02D615D" w14:textId="73AA2B33" w:rsidR="007C15E5" w:rsidRPr="008A4A85" w:rsidRDefault="00436348" w:rsidP="00436348">
            <w:pPr>
              <w:jc w:val="both"/>
              <w:rPr>
                <w:rFonts w:ascii="Times New Roman" w:eastAsia="Calibri" w:hAnsi="Times New Roman" w:cs="Times New Roman"/>
                <w:bCs/>
                <w:color w:val="0070C0"/>
                <w:sz w:val="24"/>
                <w:lang w:eastAsia="en-US"/>
              </w:rPr>
            </w:pPr>
            <w:r>
              <w:rPr>
                <w:rFonts w:ascii="Times New Roman" w:eastAsia="Calibri" w:hAnsi="Times New Roman" w:cs="Times New Roman"/>
                <w:bCs/>
                <w:sz w:val="24"/>
                <w:lang w:eastAsia="en-US"/>
              </w:rPr>
              <w:t>1.</w:t>
            </w:r>
            <w:r w:rsidR="007C15E5" w:rsidRPr="008A4A85">
              <w:rPr>
                <w:rFonts w:ascii="Times New Roman" w:eastAsia="Calibri" w:hAnsi="Times New Roman" w:cs="Times New Roman"/>
                <w:bCs/>
                <w:sz w:val="24"/>
                <w:lang w:eastAsia="en-US"/>
              </w:rPr>
              <w:t xml:space="preserve">Понятие «культурный код» и его виды. Проблемы интерпретации разных культурных кодов. Семиотика культуры. </w:t>
            </w:r>
          </w:p>
          <w:p w14:paraId="27FD122A" w14:textId="0A0D66AA" w:rsidR="007C15E5" w:rsidRPr="008A4A85" w:rsidRDefault="00436348" w:rsidP="00436348">
            <w:pPr>
              <w:jc w:val="both"/>
              <w:rPr>
                <w:rFonts w:ascii="Times New Roman" w:eastAsia="Calibri" w:hAnsi="Times New Roman" w:cs="Times New Roman"/>
                <w:color w:val="0070C0"/>
                <w:sz w:val="24"/>
                <w:lang w:eastAsia="en-US"/>
              </w:rPr>
            </w:pPr>
            <w:r>
              <w:rPr>
                <w:rFonts w:ascii="Times New Roman" w:hAnsi="Times New Roman" w:cs="Times New Roman"/>
                <w:sz w:val="24"/>
              </w:rPr>
              <w:t>2.</w:t>
            </w:r>
            <w:r w:rsidR="007C15E5" w:rsidRPr="008A4A85">
              <w:rPr>
                <w:rFonts w:ascii="Times New Roman" w:hAnsi="Times New Roman" w:cs="Times New Roman"/>
                <w:sz w:val="24"/>
              </w:rPr>
              <w:t xml:space="preserve">Вербальные особенности коммуникации в различных странах. Проблема выбора языка в кросс-культурном деловом общении. </w:t>
            </w:r>
          </w:p>
          <w:p w14:paraId="7F7F08B1" w14:textId="77777777" w:rsid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lastRenderedPageBreak/>
              <w:t>3.</w:t>
            </w:r>
            <w:r w:rsidR="007C15E5" w:rsidRPr="008A4A85">
              <w:rPr>
                <w:rFonts w:ascii="Times New Roman" w:eastAsia="Calibri" w:hAnsi="Times New Roman" w:cs="Times New Roman"/>
                <w:sz w:val="24"/>
                <w:lang w:eastAsia="en-US"/>
              </w:rPr>
              <w:t xml:space="preserve">Межкультурные особенности невербальной коммуникации. </w:t>
            </w:r>
            <w:r w:rsidR="007C15E5" w:rsidRPr="008A4A85">
              <w:rPr>
                <w:rFonts w:ascii="Times New Roman" w:hAnsi="Times New Roman" w:cs="Times New Roman"/>
                <w:sz w:val="24"/>
              </w:rPr>
              <w:t xml:space="preserve">Проблема интерпретации невербальных сообщений в деловых переговорах. </w:t>
            </w:r>
          </w:p>
          <w:p w14:paraId="54D215F6" w14:textId="77777777" w:rsidR="00436348" w:rsidRDefault="00436348" w:rsidP="00436348">
            <w:pPr>
              <w:jc w:val="both"/>
              <w:rPr>
                <w:rFonts w:ascii="Times New Roman" w:eastAsia="Calibri" w:hAnsi="Times New Roman" w:cs="Times New Roman"/>
                <w:sz w:val="24"/>
                <w:lang w:eastAsia="en-US"/>
              </w:rPr>
            </w:pPr>
            <w:r>
              <w:rPr>
                <w:rFonts w:ascii="Times New Roman" w:hAnsi="Times New Roman" w:cs="Times New Roman"/>
                <w:sz w:val="24"/>
              </w:rPr>
              <w:t>4.</w:t>
            </w:r>
            <w:r w:rsidR="007C15E5" w:rsidRPr="008A4A85">
              <w:rPr>
                <w:rFonts w:ascii="Times New Roman" w:hAnsi="Times New Roman" w:cs="Times New Roman"/>
                <w:sz w:val="24"/>
              </w:rPr>
              <w:t xml:space="preserve">Символы религиозных конфессий. </w:t>
            </w:r>
            <w:r w:rsidR="007C15E5" w:rsidRPr="008A4A85">
              <w:rPr>
                <w:rFonts w:ascii="Times New Roman" w:eastAsia="Calibri" w:hAnsi="Times New Roman" w:cs="Times New Roman"/>
                <w:sz w:val="24"/>
                <w:lang w:eastAsia="en-US"/>
              </w:rPr>
              <w:t xml:space="preserve">Этно-национальные символы разных народов. </w:t>
            </w:r>
          </w:p>
          <w:p w14:paraId="78206D55" w14:textId="77777777" w:rsidR="00436348" w:rsidRDefault="00436348" w:rsidP="00436348">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7C15E5" w:rsidRPr="008A4A85">
              <w:rPr>
                <w:rFonts w:ascii="Times New Roman" w:eastAsia="Calibri" w:hAnsi="Times New Roman" w:cs="Times New Roman"/>
                <w:sz w:val="24"/>
                <w:lang w:eastAsia="en-US"/>
              </w:rPr>
              <w:t xml:space="preserve">Символы международных организаций. </w:t>
            </w:r>
          </w:p>
          <w:p w14:paraId="711E93A9" w14:textId="6F21C264" w:rsidR="007C15E5" w:rsidRP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 xml:space="preserve">6. </w:t>
            </w:r>
            <w:r w:rsidR="007C15E5" w:rsidRPr="008A4A85">
              <w:rPr>
                <w:rFonts w:ascii="Times New Roman" w:eastAsia="Calibri" w:hAnsi="Times New Roman" w:cs="Times New Roman"/>
                <w:sz w:val="24"/>
                <w:lang w:eastAsia="en-US"/>
              </w:rPr>
              <w:t>Эмблематика транснациональных компаний.</w:t>
            </w:r>
          </w:p>
          <w:p w14:paraId="01BEFD59" w14:textId="34CAEFE6"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2,3; раздел 9: 1-10</w:t>
            </w:r>
          </w:p>
        </w:tc>
        <w:tc>
          <w:tcPr>
            <w:tcW w:w="3383" w:type="dxa"/>
            <w:tcBorders>
              <w:top w:val="single" w:sz="4" w:space="0" w:color="000000"/>
              <w:left w:val="single" w:sz="4" w:space="0" w:color="000000"/>
              <w:bottom w:val="single" w:sz="4" w:space="0" w:color="000000"/>
              <w:right w:val="single" w:sz="4" w:space="0" w:color="000000"/>
            </w:tcBorders>
          </w:tcPr>
          <w:p w14:paraId="1709F967" w14:textId="77777777" w:rsidR="000644D0" w:rsidRDefault="006D3D28">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Pr>
                <w:rFonts w:ascii="Times New Roman" w:hAnsi="Times New Roman" w:cs="Times New Roman"/>
                <w:color w:val="111111"/>
                <w:sz w:val="24"/>
              </w:rPr>
              <w:lastRenderedPageBreak/>
              <w:t>таблицы по теме. Подготовка к решению кейса.</w:t>
            </w:r>
          </w:p>
        </w:tc>
      </w:tr>
      <w:tr w:rsidR="000644D0" w14:paraId="44F38E3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95BBBCA" w14:textId="2C84E76D" w:rsidR="000644D0" w:rsidRPr="008A4A85" w:rsidRDefault="008A4A85" w:rsidP="00485E1C">
            <w:pPr>
              <w:widowControl w:val="0"/>
              <w:ind w:hanging="4"/>
              <w:jc w:val="both"/>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Тема 2.1. Кросс-культурные особенности делового общения и этикета в контексте международного бизнеса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36DF1B25" w14:textId="6B2E78DB" w:rsidR="005C57BB" w:rsidRPr="008A4A85" w:rsidRDefault="00436348" w:rsidP="00436348">
            <w:pPr>
              <w:autoSpaceDE w:val="0"/>
              <w:autoSpaceDN w:val="0"/>
              <w:adjustRightInd w:val="0"/>
              <w:jc w:val="both"/>
              <w:rPr>
                <w:rFonts w:ascii="Times New Roman" w:eastAsia="Calibri" w:hAnsi="Times New Roman" w:cs="Times New Roman"/>
                <w:b/>
                <w:bCs/>
                <w:sz w:val="24"/>
                <w:lang w:eastAsia="en-US"/>
              </w:rPr>
            </w:pPr>
            <w:r>
              <w:rPr>
                <w:rFonts w:ascii="Times New Roman" w:hAnsi="Times New Roman" w:cs="Times New Roman"/>
                <w:color w:val="111111"/>
                <w:sz w:val="24"/>
              </w:rPr>
              <w:t>1.</w:t>
            </w:r>
            <w:r w:rsidR="005C57BB" w:rsidRPr="008A4A85">
              <w:rPr>
                <w:rFonts w:ascii="Times New Roman" w:hAnsi="Times New Roman" w:cs="Times New Roman"/>
                <w:color w:val="111111"/>
                <w:sz w:val="24"/>
              </w:rPr>
              <w:t>Классификационные критерии корпоративных культур. Национальная и корпоративная культуры: взаимообусловленность и взаимодействие.</w:t>
            </w:r>
          </w:p>
          <w:p w14:paraId="59A4F4BB" w14:textId="77777777" w:rsidR="00436348" w:rsidRPr="008A4A85"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2. </w:t>
            </w:r>
            <w:r w:rsidR="005C57BB" w:rsidRPr="008A4A85">
              <w:rPr>
                <w:rFonts w:ascii="Times New Roman" w:eastAsia="Calibri" w:hAnsi="Times New Roman" w:cs="Times New Roman"/>
                <w:color w:val="111111"/>
                <w:sz w:val="24"/>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sidRPr="008A4A85">
              <w:rPr>
                <w:rFonts w:ascii="Times New Roman" w:eastAsia="Calibri" w:hAnsi="Times New Roman" w:cs="Times New Roman"/>
                <w:color w:val="111111"/>
                <w:sz w:val="24"/>
                <w:lang w:eastAsia="en-US"/>
              </w:rPr>
              <w:t>Сравнение стилей ведения переговоров.</w:t>
            </w:r>
          </w:p>
          <w:p w14:paraId="78E279AE" w14:textId="77777777" w:rsidR="00436348"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3. </w:t>
            </w:r>
            <w:r w:rsidR="005C57BB" w:rsidRPr="008A4A85">
              <w:rPr>
                <w:rFonts w:ascii="Times New Roman" w:eastAsia="Calibri" w:hAnsi="Times New Roman" w:cs="Times New Roman"/>
                <w:color w:val="111111"/>
                <w:sz w:val="24"/>
                <w:lang w:eastAsia="en-US"/>
              </w:rPr>
              <w:t>Международный протокол флага.</w:t>
            </w:r>
          </w:p>
          <w:p w14:paraId="2362F8D5" w14:textId="0D527564" w:rsidR="00436348" w:rsidRPr="008A4A85" w:rsidRDefault="00436348" w:rsidP="00436348">
            <w:pPr>
              <w:autoSpaceDE w:val="0"/>
              <w:autoSpaceDN w:val="0"/>
              <w:adjustRightInd w:val="0"/>
              <w:jc w:val="both"/>
              <w:rPr>
                <w:rFonts w:ascii="Times New Roman" w:hAnsi="Times New Roman" w:cs="Times New Roman"/>
                <w:sz w:val="24"/>
              </w:rPr>
            </w:pPr>
            <w:r>
              <w:rPr>
                <w:rFonts w:ascii="Times New Roman" w:eastAsia="Calibri" w:hAnsi="Times New Roman" w:cs="Times New Roman"/>
                <w:color w:val="111111"/>
                <w:sz w:val="24"/>
                <w:lang w:eastAsia="en-US"/>
              </w:rPr>
              <w:t>4.</w:t>
            </w:r>
            <w:r w:rsidR="005C57BB" w:rsidRPr="008A4A85">
              <w:rPr>
                <w:rFonts w:ascii="Times New Roman" w:eastAsia="Calibri" w:hAnsi="Times New Roman" w:cs="Times New Roman"/>
                <w:color w:val="111111"/>
                <w:sz w:val="24"/>
                <w:lang w:eastAsia="en-US"/>
              </w:rPr>
              <w:t xml:space="preserve"> </w:t>
            </w:r>
            <w:r w:rsidRPr="008A4A85">
              <w:rPr>
                <w:rFonts w:ascii="Times New Roman" w:eastAsia="Calibri" w:hAnsi="Times New Roman" w:cs="Times New Roman"/>
                <w:sz w:val="24"/>
                <w:lang w:eastAsia="en-US"/>
              </w:rPr>
              <w:t xml:space="preserve">Национальная специфика дресс-кода. </w:t>
            </w:r>
          </w:p>
          <w:p w14:paraId="1AEB5655" w14:textId="03F760D1"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 xml:space="preserve">Особенности использования цифровых коммуникаций в целях </w:t>
            </w:r>
            <w:r w:rsidR="00C075E1">
              <w:rPr>
                <w:rFonts w:ascii="Times New Roman" w:eastAsia="Calibri" w:hAnsi="Times New Roman" w:cs="Times New Roman"/>
                <w:sz w:val="24"/>
                <w:lang w:eastAsia="en-US"/>
              </w:rPr>
              <w:t>управления гостиничным бизнесом в международном бизнесе</w:t>
            </w:r>
            <w:r w:rsidR="005C57BB" w:rsidRPr="008A4A85">
              <w:rPr>
                <w:rFonts w:ascii="Times New Roman" w:eastAsia="Calibri" w:hAnsi="Times New Roman" w:cs="Times New Roman"/>
                <w:sz w:val="24"/>
                <w:lang w:eastAsia="en-US"/>
              </w:rPr>
              <w:t>.</w:t>
            </w:r>
          </w:p>
          <w:p w14:paraId="5CA34255" w14:textId="15B3E40B" w:rsidR="000644D0" w:rsidRPr="008A4A85" w:rsidRDefault="00153B6F">
            <w:pPr>
              <w:widowControl w:val="0"/>
              <w:rPr>
                <w:sz w:val="24"/>
              </w:rPr>
            </w:pPr>
            <w:r w:rsidRPr="008A4A85">
              <w:rPr>
                <w:rFonts w:ascii="Times New Roman" w:hAnsi="Times New Roman" w:cs="Times New Roman"/>
                <w:bCs/>
                <w:color w:val="111111"/>
                <w:sz w:val="24"/>
                <w:shd w:val="clear" w:color="auto" w:fill="FFFFFF"/>
              </w:rPr>
              <w:t xml:space="preserve">Рекомендуемые источники: раздел 8: </w:t>
            </w:r>
            <w:r w:rsidR="00776D35" w:rsidRPr="008A4A85">
              <w:rPr>
                <w:rFonts w:ascii="Times New Roman" w:hAnsi="Times New Roman" w:cs="Times New Roman"/>
                <w:bCs/>
                <w:color w:val="111111"/>
                <w:sz w:val="24"/>
                <w:shd w:val="clear" w:color="auto" w:fill="FFFFFF"/>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E34A6E5"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14:paraId="729D84C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62E4AF5" w14:textId="2C58F564" w:rsidR="000644D0" w:rsidRPr="008A4A85" w:rsidRDefault="008A4A85">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 xml:space="preserve">Тема 2.2 Подготовка специалистов в области связи с общественностью в сфере кросс-культурных коммуникаций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6B36641" w14:textId="77777777" w:rsidR="00436348"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5C57BB" w:rsidRPr="008A4A85">
              <w:rPr>
                <w:rFonts w:ascii="Times New Roman" w:eastAsia="Calibri" w:hAnsi="Times New Roman" w:cs="Times New Roman"/>
                <w:sz w:val="24"/>
                <w:lang w:eastAsia="en-US"/>
              </w:rPr>
              <w:t xml:space="preserve">Современный подход к управлению культурными различиями. </w:t>
            </w:r>
          </w:p>
          <w:p w14:paraId="542B03A9" w14:textId="5B8E78CB"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5C57BB" w:rsidRPr="008A4A85">
              <w:rPr>
                <w:rFonts w:ascii="Times New Roman" w:eastAsia="Calibri" w:hAnsi="Times New Roman" w:cs="Times New Roman"/>
                <w:sz w:val="24"/>
                <w:lang w:eastAsia="en-US"/>
              </w:rPr>
              <w:t xml:space="preserve">Эффективная мультикультурная команда: создание и управление. </w:t>
            </w:r>
          </w:p>
          <w:p w14:paraId="0A228508"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sidRPr="008A4A85">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16CD6333"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5C57BB" w:rsidRPr="008A4A85">
              <w:rPr>
                <w:rFonts w:ascii="Times New Roman" w:eastAsia="Calibri" w:hAnsi="Times New Roman" w:cs="Times New Roman"/>
                <w:sz w:val="24"/>
                <w:lang w:eastAsia="en-US"/>
              </w:rPr>
              <w:t xml:space="preserve">Кросс-культурный консалтинг. </w:t>
            </w:r>
          </w:p>
          <w:p w14:paraId="11384A61" w14:textId="60FE4C99" w:rsidR="005C57BB" w:rsidRPr="008A4A85"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Управление кросс-культурными рисками.</w:t>
            </w:r>
          </w:p>
          <w:p w14:paraId="10A067C4" w14:textId="77777777" w:rsidR="001A4F3E" w:rsidRDefault="001A4F3E" w:rsidP="001A4F3E">
            <w:pPr>
              <w:autoSpaceDE w:val="0"/>
              <w:autoSpaceDN w:val="0"/>
              <w:adjustRightInd w:val="0"/>
              <w:jc w:val="both"/>
              <w:rPr>
                <w:rFonts w:ascii="Times New Roman" w:eastAsia="Calibri" w:hAnsi="Times New Roman" w:cs="Times New Roman"/>
                <w:bCs/>
                <w:color w:val="111111"/>
                <w:sz w:val="24"/>
                <w:lang w:eastAsia="en-US"/>
              </w:rPr>
            </w:pPr>
            <w:r>
              <w:rPr>
                <w:rFonts w:ascii="Times New Roman" w:eastAsia="Calibri" w:hAnsi="Times New Roman" w:cs="Times New Roman"/>
                <w:bCs/>
                <w:color w:val="111111"/>
                <w:sz w:val="24"/>
                <w:lang w:eastAsia="en-US"/>
              </w:rPr>
              <w:t>6.</w:t>
            </w:r>
            <w:r w:rsidR="005C57BB" w:rsidRPr="008A4A85">
              <w:rPr>
                <w:rFonts w:ascii="Times New Roman" w:eastAsia="Calibri" w:hAnsi="Times New Roman" w:cs="Times New Roman"/>
                <w:bCs/>
                <w:color w:val="111111"/>
                <w:sz w:val="24"/>
                <w:lang w:eastAsia="en-US"/>
              </w:rPr>
              <w:t xml:space="preserve">Межкультурный тренинг и его виды. </w:t>
            </w:r>
          </w:p>
          <w:p w14:paraId="638C950F" w14:textId="77777777" w:rsidR="000644D0" w:rsidRDefault="001A4F3E" w:rsidP="001A4F3E">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bCs/>
                <w:color w:val="111111"/>
                <w:sz w:val="24"/>
                <w:lang w:eastAsia="en-US"/>
              </w:rPr>
              <w:t>7.</w:t>
            </w:r>
            <w:r w:rsidR="005C57BB" w:rsidRPr="008A4A85">
              <w:rPr>
                <w:rFonts w:ascii="Times New Roman" w:eastAsia="Calibri" w:hAnsi="Times New Roman" w:cs="Times New Roman"/>
                <w:color w:val="111111"/>
                <w:sz w:val="24"/>
                <w:lang w:eastAsia="en-US"/>
              </w:rPr>
              <w:t>Методы и технологии поликультурного образования.</w:t>
            </w:r>
          </w:p>
          <w:p w14:paraId="49E20516" w14:textId="233F5EB5" w:rsidR="00B53FEF" w:rsidRPr="001A4F3E" w:rsidRDefault="00B53FEF" w:rsidP="001A4F3E">
            <w:pPr>
              <w:autoSpaceDE w:val="0"/>
              <w:autoSpaceDN w:val="0"/>
              <w:adjustRightInd w:val="0"/>
              <w:jc w:val="both"/>
              <w:rPr>
                <w:rFonts w:ascii="Times New Roman" w:eastAsia="Calibri" w:hAnsi="Times New Roman" w:cs="Times New Roman"/>
                <w:color w:val="111111"/>
                <w:sz w:val="24"/>
                <w:lang w:eastAsia="en-US"/>
              </w:rPr>
            </w:pPr>
            <w:r w:rsidRPr="008A4A85">
              <w:rPr>
                <w:rFonts w:ascii="Times New Roman" w:hAnsi="Times New Roman" w:cs="Times New Roman"/>
                <w:bCs/>
                <w:color w:val="111111"/>
                <w:sz w:val="24"/>
                <w:shd w:val="clear" w:color="auto" w:fill="FFFFFF"/>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EEA03B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66D9948A" w14:textId="77777777" w:rsidR="001A4F3E" w:rsidRDefault="001A4F3E">
      <w:pPr>
        <w:keepNext/>
        <w:keepLines/>
        <w:spacing w:line="360" w:lineRule="auto"/>
        <w:ind w:firstLine="720"/>
        <w:jc w:val="both"/>
        <w:outlineLvl w:val="3"/>
        <w:rPr>
          <w:rFonts w:ascii="Times New Roman" w:hAnsi="Times New Roman" w:cs="Times New Roman"/>
          <w:b/>
          <w:bCs/>
          <w:color w:val="111111"/>
          <w:szCs w:val="28"/>
        </w:rPr>
      </w:pPr>
    </w:p>
    <w:p w14:paraId="3E701874" w14:textId="5318509E" w:rsidR="000644D0" w:rsidRDefault="006D3D28">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44C95E3A" w:rsidR="000644D0" w:rsidRDefault="006D3D28">
      <w:pPr>
        <w:spacing w:line="360" w:lineRule="auto"/>
        <w:ind w:firstLine="709"/>
        <w:jc w:val="both"/>
        <w:rPr>
          <w:color w:val="111111"/>
        </w:rPr>
      </w:pPr>
      <w:r>
        <w:rPr>
          <w:rFonts w:ascii="Times New Roman" w:hAnsi="Times New Roman" w:cs="Times New Roman"/>
          <w:b/>
          <w:color w:val="111111"/>
          <w:szCs w:val="28"/>
          <w:lang w:eastAsia="en-US"/>
        </w:rPr>
        <w:t>Пример</w:t>
      </w:r>
      <w:r w:rsidR="00917587">
        <w:rPr>
          <w:rFonts w:ascii="Times New Roman" w:hAnsi="Times New Roman" w:cs="Times New Roman"/>
          <w:b/>
          <w:color w:val="111111"/>
          <w:szCs w:val="28"/>
          <w:lang w:eastAsia="en-US"/>
        </w:rPr>
        <w:t>ы</w:t>
      </w:r>
      <w:r w:rsidR="00B55972">
        <w:rPr>
          <w:rFonts w:ascii="Times New Roman" w:hAnsi="Times New Roman" w:cs="Times New Roman"/>
          <w:b/>
          <w:color w:val="111111"/>
          <w:szCs w:val="28"/>
          <w:lang w:eastAsia="en-US"/>
        </w:rPr>
        <w:t xml:space="preserve"> практическ</w:t>
      </w:r>
      <w:r w:rsidR="00917587">
        <w:rPr>
          <w:rFonts w:ascii="Times New Roman" w:hAnsi="Times New Roman" w:cs="Times New Roman"/>
          <w:b/>
          <w:color w:val="111111"/>
          <w:szCs w:val="28"/>
          <w:lang w:eastAsia="en-US"/>
        </w:rPr>
        <w:t>их</w:t>
      </w:r>
      <w:r w:rsidR="00B55972">
        <w:rPr>
          <w:rFonts w:ascii="Times New Roman" w:hAnsi="Times New Roman" w:cs="Times New Roman"/>
          <w:b/>
          <w:color w:val="111111"/>
          <w:szCs w:val="28"/>
          <w:lang w:eastAsia="en-US"/>
        </w:rPr>
        <w:t xml:space="preserve"> задач</w:t>
      </w:r>
      <w:r w:rsidR="00485E1C">
        <w:rPr>
          <w:rFonts w:ascii="Times New Roman" w:hAnsi="Times New Roman" w:cs="Times New Roman"/>
          <w:b/>
          <w:color w:val="111111"/>
          <w:szCs w:val="28"/>
          <w:lang w:eastAsia="en-US"/>
        </w:rPr>
        <w:t xml:space="preserve"> по теме 1</w:t>
      </w:r>
      <w:r>
        <w:rPr>
          <w:rFonts w:ascii="Times New Roman" w:hAnsi="Times New Roman" w:cs="Times New Roman"/>
          <w:b/>
          <w:color w:val="111111"/>
          <w:szCs w:val="28"/>
          <w:lang w:eastAsia="en-US"/>
        </w:rPr>
        <w:t>.</w:t>
      </w:r>
      <w:r w:rsidR="00C075E1">
        <w:rPr>
          <w:rFonts w:ascii="Times New Roman" w:hAnsi="Times New Roman" w:cs="Times New Roman"/>
          <w:b/>
          <w:color w:val="111111"/>
          <w:szCs w:val="28"/>
          <w:lang w:eastAsia="en-US"/>
        </w:rPr>
        <w:t>4</w:t>
      </w:r>
    </w:p>
    <w:p w14:paraId="16E84B5F" w14:textId="36FA7F8E" w:rsidR="00C075E1" w:rsidRPr="00C53CFA" w:rsidRDefault="00C075E1" w:rsidP="003A78FE">
      <w:pPr>
        <w:ind w:firstLine="709"/>
        <w:jc w:val="both"/>
        <w:rPr>
          <w:rFonts w:ascii="Times New Roman" w:hAnsi="Times New Roman" w:cs="Times New Roman"/>
          <w:szCs w:val="28"/>
        </w:rPr>
      </w:pPr>
      <w:r w:rsidRPr="00C53CFA">
        <w:rPr>
          <w:rFonts w:ascii="Times New Roman" w:hAnsi="Times New Roman" w:cs="Times New Roman"/>
          <w:szCs w:val="28"/>
        </w:rPr>
        <w:t xml:space="preserve">1. Вам необходимо составить профиль </w:t>
      </w:r>
      <w:r>
        <w:rPr>
          <w:rFonts w:ascii="Times New Roman" w:hAnsi="Times New Roman" w:cs="Times New Roman"/>
          <w:szCs w:val="28"/>
        </w:rPr>
        <w:t xml:space="preserve">выбранной вами </w:t>
      </w:r>
      <w:r w:rsidRPr="00C53CFA">
        <w:rPr>
          <w:rFonts w:ascii="Times New Roman" w:hAnsi="Times New Roman" w:cs="Times New Roman"/>
          <w:szCs w:val="28"/>
        </w:rPr>
        <w:t>страны по следующим параметрам, указанным в таблице</w:t>
      </w:r>
    </w:p>
    <w:p w14:paraId="68A02818" w14:textId="77777777" w:rsidR="00C075E1" w:rsidRPr="00C53CFA" w:rsidRDefault="00C075E1" w:rsidP="003A78FE">
      <w:pPr>
        <w:ind w:firstLine="709"/>
        <w:jc w:val="both"/>
        <w:rPr>
          <w:rFonts w:ascii="Times New Roman" w:hAnsi="Times New Roman" w:cs="Times New Roman"/>
          <w:szCs w:val="2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7706"/>
      </w:tblGrid>
      <w:tr w:rsidR="00C075E1" w:rsidRPr="00C53CFA" w14:paraId="6D1DFBE2" w14:textId="77777777" w:rsidTr="00917587">
        <w:trPr>
          <w:trHeight w:val="449"/>
        </w:trPr>
        <w:tc>
          <w:tcPr>
            <w:tcW w:w="1275" w:type="dxa"/>
            <w:shd w:val="clear" w:color="auto" w:fill="auto"/>
          </w:tcPr>
          <w:p w14:paraId="632EFD7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1.</w:t>
            </w:r>
          </w:p>
        </w:tc>
        <w:tc>
          <w:tcPr>
            <w:tcW w:w="7706" w:type="dxa"/>
          </w:tcPr>
          <w:p w14:paraId="1CBF2C94"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Официальное название страны</w:t>
            </w:r>
          </w:p>
        </w:tc>
      </w:tr>
      <w:tr w:rsidR="00C075E1" w:rsidRPr="00C53CFA" w14:paraId="53A4009D" w14:textId="77777777" w:rsidTr="00917587">
        <w:trPr>
          <w:trHeight w:val="234"/>
        </w:trPr>
        <w:tc>
          <w:tcPr>
            <w:tcW w:w="1275" w:type="dxa"/>
            <w:shd w:val="clear" w:color="auto" w:fill="auto"/>
          </w:tcPr>
          <w:p w14:paraId="3255104D"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2.</w:t>
            </w:r>
          </w:p>
        </w:tc>
        <w:tc>
          <w:tcPr>
            <w:tcW w:w="7706" w:type="dxa"/>
          </w:tcPr>
          <w:p w14:paraId="045F35E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Неофициальные названия</w:t>
            </w:r>
          </w:p>
        </w:tc>
      </w:tr>
      <w:tr w:rsidR="00C075E1" w:rsidRPr="00C53CFA" w14:paraId="1B7DD9D8" w14:textId="77777777" w:rsidTr="00917587">
        <w:trPr>
          <w:trHeight w:val="234"/>
        </w:trPr>
        <w:tc>
          <w:tcPr>
            <w:tcW w:w="1275" w:type="dxa"/>
            <w:shd w:val="clear" w:color="auto" w:fill="auto"/>
          </w:tcPr>
          <w:p w14:paraId="55B86020"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3.</w:t>
            </w:r>
          </w:p>
        </w:tc>
        <w:tc>
          <w:tcPr>
            <w:tcW w:w="7706" w:type="dxa"/>
          </w:tcPr>
          <w:p w14:paraId="1D4C8458"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Географическое положение, границы с другими странами</w:t>
            </w:r>
          </w:p>
        </w:tc>
      </w:tr>
      <w:tr w:rsidR="00C075E1" w:rsidRPr="00C53CFA" w14:paraId="04738752" w14:textId="77777777" w:rsidTr="00917587">
        <w:trPr>
          <w:trHeight w:val="240"/>
        </w:trPr>
        <w:tc>
          <w:tcPr>
            <w:tcW w:w="1275" w:type="dxa"/>
            <w:shd w:val="clear" w:color="auto" w:fill="auto"/>
          </w:tcPr>
          <w:p w14:paraId="461AFDF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4.</w:t>
            </w:r>
          </w:p>
        </w:tc>
        <w:tc>
          <w:tcPr>
            <w:tcW w:w="7706" w:type="dxa"/>
          </w:tcPr>
          <w:p w14:paraId="148D1BE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Государственные и национальные символы</w:t>
            </w:r>
          </w:p>
        </w:tc>
      </w:tr>
      <w:tr w:rsidR="00C075E1" w:rsidRPr="00C53CFA" w14:paraId="42FBB752" w14:textId="77777777" w:rsidTr="00917587">
        <w:trPr>
          <w:trHeight w:val="240"/>
        </w:trPr>
        <w:tc>
          <w:tcPr>
            <w:tcW w:w="1275" w:type="dxa"/>
            <w:shd w:val="clear" w:color="auto" w:fill="auto"/>
          </w:tcPr>
          <w:p w14:paraId="5F1AFC93"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5.</w:t>
            </w:r>
          </w:p>
        </w:tc>
        <w:tc>
          <w:tcPr>
            <w:tcW w:w="7706" w:type="dxa"/>
          </w:tcPr>
          <w:p w14:paraId="29587E8D" w14:textId="54591E1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Форма правления, политико-территориальное устройство, глава государства</w:t>
            </w:r>
            <w:r w:rsidR="00917587">
              <w:rPr>
                <w:rFonts w:ascii="Times New Roman" w:hAnsi="Times New Roman" w:cs="Times New Roman"/>
                <w:szCs w:val="28"/>
              </w:rPr>
              <w:t>, государственный язык</w:t>
            </w:r>
          </w:p>
        </w:tc>
      </w:tr>
      <w:tr w:rsidR="00C075E1" w:rsidRPr="00C53CFA" w14:paraId="075BC68F" w14:textId="77777777" w:rsidTr="00917587">
        <w:trPr>
          <w:trHeight w:val="240"/>
        </w:trPr>
        <w:tc>
          <w:tcPr>
            <w:tcW w:w="1275" w:type="dxa"/>
            <w:shd w:val="clear" w:color="auto" w:fill="auto"/>
          </w:tcPr>
          <w:p w14:paraId="4DB4A54C"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6.</w:t>
            </w:r>
          </w:p>
        </w:tc>
        <w:tc>
          <w:tcPr>
            <w:tcW w:w="7706" w:type="dxa"/>
          </w:tcPr>
          <w:p w14:paraId="26362CA7"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Уровень экономического развития</w:t>
            </w:r>
          </w:p>
        </w:tc>
      </w:tr>
      <w:tr w:rsidR="00C075E1" w:rsidRPr="00C53CFA" w14:paraId="500C4EBA" w14:textId="77777777" w:rsidTr="00917587">
        <w:trPr>
          <w:trHeight w:val="225"/>
        </w:trPr>
        <w:tc>
          <w:tcPr>
            <w:tcW w:w="1275" w:type="dxa"/>
            <w:shd w:val="clear" w:color="auto" w:fill="auto"/>
          </w:tcPr>
          <w:p w14:paraId="66DCFEC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7.</w:t>
            </w:r>
          </w:p>
        </w:tc>
        <w:tc>
          <w:tcPr>
            <w:tcW w:w="7706" w:type="dxa"/>
          </w:tcPr>
          <w:p w14:paraId="472776FB"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Этнический состав населения</w:t>
            </w:r>
          </w:p>
        </w:tc>
      </w:tr>
      <w:tr w:rsidR="00C075E1" w:rsidRPr="00C53CFA" w14:paraId="4FBF43B0" w14:textId="77777777" w:rsidTr="00917587">
        <w:trPr>
          <w:trHeight w:val="261"/>
        </w:trPr>
        <w:tc>
          <w:tcPr>
            <w:tcW w:w="1275" w:type="dxa"/>
            <w:shd w:val="clear" w:color="auto" w:fill="auto"/>
          </w:tcPr>
          <w:p w14:paraId="033523B8"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8.</w:t>
            </w:r>
          </w:p>
        </w:tc>
        <w:tc>
          <w:tcPr>
            <w:tcW w:w="7706" w:type="dxa"/>
          </w:tcPr>
          <w:p w14:paraId="28A7FDC5"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Основные религиозные конфессии</w:t>
            </w:r>
          </w:p>
        </w:tc>
      </w:tr>
      <w:tr w:rsidR="00C075E1" w:rsidRPr="00C53CFA" w14:paraId="6A30DD26" w14:textId="77777777" w:rsidTr="00917587">
        <w:trPr>
          <w:trHeight w:val="184"/>
        </w:trPr>
        <w:tc>
          <w:tcPr>
            <w:tcW w:w="1275" w:type="dxa"/>
            <w:shd w:val="clear" w:color="auto" w:fill="auto"/>
          </w:tcPr>
          <w:p w14:paraId="0592517B" w14:textId="41422177" w:rsidR="00C075E1" w:rsidRPr="00C53CFA" w:rsidRDefault="00917587" w:rsidP="003A78FE">
            <w:pPr>
              <w:ind w:firstLine="709"/>
              <w:rPr>
                <w:rFonts w:ascii="Times New Roman" w:hAnsi="Times New Roman" w:cs="Times New Roman"/>
                <w:szCs w:val="28"/>
              </w:rPr>
            </w:pPr>
            <w:r>
              <w:rPr>
                <w:rFonts w:ascii="Times New Roman" w:hAnsi="Times New Roman" w:cs="Times New Roman"/>
                <w:szCs w:val="28"/>
              </w:rPr>
              <w:t>9</w:t>
            </w:r>
            <w:r w:rsidR="00C075E1" w:rsidRPr="00C53CFA">
              <w:rPr>
                <w:rFonts w:ascii="Times New Roman" w:hAnsi="Times New Roman" w:cs="Times New Roman"/>
                <w:szCs w:val="28"/>
              </w:rPr>
              <w:t>.</w:t>
            </w:r>
          </w:p>
        </w:tc>
        <w:tc>
          <w:tcPr>
            <w:tcW w:w="7706" w:type="dxa"/>
          </w:tcPr>
          <w:p w14:paraId="594C965A"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Традиции невербального общения</w:t>
            </w:r>
          </w:p>
        </w:tc>
      </w:tr>
      <w:tr w:rsidR="00C075E1" w:rsidRPr="00C53CFA" w14:paraId="235F7199" w14:textId="77777777" w:rsidTr="00917587">
        <w:trPr>
          <w:trHeight w:val="184"/>
        </w:trPr>
        <w:tc>
          <w:tcPr>
            <w:tcW w:w="1275" w:type="dxa"/>
            <w:shd w:val="clear" w:color="auto" w:fill="auto"/>
          </w:tcPr>
          <w:p w14:paraId="6FA0EE91" w14:textId="32D9904E"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1</w:t>
            </w:r>
            <w:r w:rsidR="00917587">
              <w:rPr>
                <w:rFonts w:ascii="Times New Roman" w:hAnsi="Times New Roman" w:cs="Times New Roman"/>
                <w:szCs w:val="28"/>
              </w:rPr>
              <w:t>0</w:t>
            </w:r>
            <w:r w:rsidRPr="00C53CFA">
              <w:rPr>
                <w:rFonts w:ascii="Times New Roman" w:hAnsi="Times New Roman" w:cs="Times New Roman"/>
                <w:szCs w:val="28"/>
              </w:rPr>
              <w:t>.</w:t>
            </w:r>
          </w:p>
        </w:tc>
        <w:tc>
          <w:tcPr>
            <w:tcW w:w="7706" w:type="dxa"/>
          </w:tcPr>
          <w:p w14:paraId="0BED22DF" w14:textId="77777777" w:rsidR="00C075E1" w:rsidRPr="00C53CFA" w:rsidRDefault="00C075E1" w:rsidP="003A78FE">
            <w:pPr>
              <w:ind w:firstLine="709"/>
              <w:rPr>
                <w:rFonts w:ascii="Times New Roman" w:hAnsi="Times New Roman" w:cs="Times New Roman"/>
                <w:szCs w:val="28"/>
              </w:rPr>
            </w:pPr>
            <w:r w:rsidRPr="00C53CFA">
              <w:rPr>
                <w:rFonts w:ascii="Times New Roman" w:hAnsi="Times New Roman" w:cs="Times New Roman"/>
                <w:szCs w:val="28"/>
              </w:rPr>
              <w:t>Особенности делового этикета</w:t>
            </w:r>
          </w:p>
        </w:tc>
      </w:tr>
      <w:tr w:rsidR="00C075E1" w:rsidRPr="00C53CFA" w14:paraId="18C66B64" w14:textId="77777777" w:rsidTr="00917587">
        <w:trPr>
          <w:trHeight w:val="276"/>
        </w:trPr>
        <w:tc>
          <w:tcPr>
            <w:tcW w:w="1275" w:type="dxa"/>
            <w:shd w:val="clear" w:color="auto" w:fill="auto"/>
          </w:tcPr>
          <w:p w14:paraId="1F95B0FB" w14:textId="125130E5" w:rsidR="00C075E1" w:rsidRPr="00C53CFA" w:rsidRDefault="00C075E1" w:rsidP="003A78FE">
            <w:pPr>
              <w:ind w:firstLine="709"/>
              <w:jc w:val="both"/>
              <w:rPr>
                <w:rFonts w:ascii="Times New Roman" w:hAnsi="Times New Roman" w:cs="Times New Roman"/>
                <w:szCs w:val="28"/>
              </w:rPr>
            </w:pPr>
            <w:r w:rsidRPr="00C53CFA">
              <w:rPr>
                <w:rFonts w:ascii="Times New Roman" w:hAnsi="Times New Roman" w:cs="Times New Roman"/>
                <w:szCs w:val="28"/>
              </w:rPr>
              <w:t>1</w:t>
            </w:r>
            <w:r w:rsidR="00917587">
              <w:rPr>
                <w:rFonts w:ascii="Times New Roman" w:hAnsi="Times New Roman" w:cs="Times New Roman"/>
                <w:szCs w:val="28"/>
              </w:rPr>
              <w:t>1</w:t>
            </w:r>
            <w:r w:rsidRPr="00C53CFA">
              <w:rPr>
                <w:rFonts w:ascii="Times New Roman" w:hAnsi="Times New Roman" w:cs="Times New Roman"/>
                <w:szCs w:val="28"/>
              </w:rPr>
              <w:t>.</w:t>
            </w:r>
          </w:p>
        </w:tc>
        <w:tc>
          <w:tcPr>
            <w:tcW w:w="7706" w:type="dxa"/>
          </w:tcPr>
          <w:p w14:paraId="4CB36214" w14:textId="77777777" w:rsidR="00C075E1" w:rsidRPr="00C53CFA" w:rsidRDefault="00C075E1" w:rsidP="003A78FE">
            <w:pPr>
              <w:ind w:firstLine="709"/>
              <w:contextualSpacing/>
              <w:jc w:val="both"/>
              <w:rPr>
                <w:rFonts w:ascii="Times New Roman" w:hAnsi="Times New Roman" w:cs="Times New Roman"/>
                <w:szCs w:val="28"/>
              </w:rPr>
            </w:pPr>
            <w:r w:rsidRPr="00C53CFA">
              <w:rPr>
                <w:rFonts w:ascii="Times New Roman" w:hAnsi="Times New Roman" w:cs="Times New Roman"/>
                <w:szCs w:val="28"/>
              </w:rPr>
              <w:t xml:space="preserve">Культурные достопримечательности </w:t>
            </w:r>
          </w:p>
        </w:tc>
      </w:tr>
    </w:tbl>
    <w:p w14:paraId="00D17DBD" w14:textId="77777777" w:rsidR="00C075E1" w:rsidRPr="00C53CFA" w:rsidRDefault="00C075E1" w:rsidP="003A78FE">
      <w:pPr>
        <w:ind w:firstLine="709"/>
        <w:jc w:val="both"/>
        <w:rPr>
          <w:rFonts w:ascii="Times New Roman" w:hAnsi="Times New Roman" w:cs="Times New Roman"/>
          <w:szCs w:val="28"/>
        </w:rPr>
      </w:pPr>
    </w:p>
    <w:p w14:paraId="7FD16DA2" w14:textId="0742226A" w:rsidR="00C075E1" w:rsidRPr="00C53CFA" w:rsidRDefault="00C075E1" w:rsidP="003A78FE">
      <w:pPr>
        <w:ind w:firstLine="709"/>
        <w:jc w:val="both"/>
        <w:rPr>
          <w:rFonts w:ascii="Times New Roman" w:eastAsia="Calibri" w:hAnsi="Times New Roman" w:cs="Times New Roman"/>
          <w:szCs w:val="28"/>
        </w:rPr>
      </w:pPr>
      <w:r w:rsidRPr="00C53CFA">
        <w:rPr>
          <w:rFonts w:ascii="Times New Roman" w:hAnsi="Times New Roman" w:cs="Times New Roman"/>
          <w:szCs w:val="28"/>
        </w:rPr>
        <w:t xml:space="preserve">2. Сформулируйте рекомендации об особенностях коммуникаций в данной стране, для того, чтобы избежать какой-либо конфликтной ситуации, а также достичь наибольшего взаимопонимания в процессе общения для сотрудников </w:t>
      </w:r>
      <w:proofErr w:type="gramStart"/>
      <w:r w:rsidRPr="00C53CFA">
        <w:rPr>
          <w:rFonts w:ascii="Times New Roman" w:hAnsi="Times New Roman" w:cs="Times New Roman"/>
          <w:szCs w:val="28"/>
        </w:rPr>
        <w:t>российских  организаций</w:t>
      </w:r>
      <w:proofErr w:type="gramEnd"/>
      <w:r w:rsidRPr="00C53CFA">
        <w:rPr>
          <w:rFonts w:ascii="Times New Roman" w:hAnsi="Times New Roman" w:cs="Times New Roman"/>
          <w:szCs w:val="28"/>
        </w:rPr>
        <w:t xml:space="preserve"> и специалистов в индустрии гостеприимства. </w:t>
      </w:r>
    </w:p>
    <w:p w14:paraId="2067E5FA" w14:textId="77777777" w:rsidR="00C075E1" w:rsidRPr="00C53CFA" w:rsidRDefault="00C075E1" w:rsidP="003A78FE">
      <w:pPr>
        <w:ind w:firstLine="709"/>
        <w:jc w:val="both"/>
        <w:rPr>
          <w:rFonts w:ascii="Times New Roman" w:hAnsi="Times New Roman" w:cs="Times New Roman"/>
          <w:b/>
          <w:bCs/>
          <w:szCs w:val="28"/>
        </w:rPr>
      </w:pPr>
    </w:p>
    <w:p w14:paraId="17128436" w14:textId="4002685F" w:rsidR="00C075E1" w:rsidRPr="003A78FE" w:rsidRDefault="003A78FE" w:rsidP="003A78FE">
      <w:pPr>
        <w:ind w:firstLine="709"/>
        <w:jc w:val="both"/>
        <w:rPr>
          <w:rFonts w:ascii="Times New Roman" w:hAnsi="Times New Roman" w:cs="Times New Roman"/>
          <w:bCs/>
          <w:iCs/>
          <w:color w:val="111111"/>
          <w:kern w:val="2"/>
          <w:szCs w:val="28"/>
        </w:rPr>
      </w:pPr>
      <w:r w:rsidRPr="007D243C">
        <w:rPr>
          <w:rFonts w:ascii="Times New Roman" w:hAnsi="Times New Roman" w:cs="Times New Roman"/>
          <w:bCs/>
          <w:iCs/>
          <w:color w:val="111111"/>
          <w:kern w:val="2"/>
          <w:szCs w:val="28"/>
        </w:rPr>
        <w:t>3.</w:t>
      </w:r>
      <w:r>
        <w:rPr>
          <w:rFonts w:ascii="Times New Roman" w:hAnsi="Times New Roman" w:cs="Times New Roman"/>
          <w:b/>
          <w:iCs/>
          <w:color w:val="111111"/>
          <w:kern w:val="2"/>
          <w:szCs w:val="28"/>
        </w:rPr>
        <w:t xml:space="preserve"> </w:t>
      </w:r>
      <w:r w:rsidRPr="003A78FE">
        <w:rPr>
          <w:rFonts w:ascii="Times New Roman" w:hAnsi="Times New Roman" w:cs="Times New Roman"/>
          <w:bCs/>
          <w:iCs/>
          <w:color w:val="111111"/>
          <w:kern w:val="2"/>
          <w:szCs w:val="28"/>
        </w:rPr>
        <w:t xml:space="preserve">На основе Интернет-источников изучите значение символики субъектов Российской Федерации. Разработайте маркетинговую </w:t>
      </w:r>
      <w:proofErr w:type="gramStart"/>
      <w:r w:rsidRPr="003A78FE">
        <w:rPr>
          <w:rFonts w:ascii="Times New Roman" w:hAnsi="Times New Roman" w:cs="Times New Roman"/>
          <w:bCs/>
          <w:iCs/>
          <w:color w:val="111111"/>
          <w:kern w:val="2"/>
          <w:szCs w:val="28"/>
        </w:rPr>
        <w:t>стратегию  территориального</w:t>
      </w:r>
      <w:proofErr w:type="gramEnd"/>
      <w:r w:rsidRPr="003A78FE">
        <w:rPr>
          <w:rFonts w:ascii="Times New Roman" w:hAnsi="Times New Roman" w:cs="Times New Roman"/>
          <w:bCs/>
          <w:iCs/>
          <w:color w:val="111111"/>
          <w:kern w:val="2"/>
          <w:szCs w:val="28"/>
        </w:rPr>
        <w:t xml:space="preserve"> брендинга для выбранного вами региона.</w:t>
      </w:r>
    </w:p>
    <w:p w14:paraId="0DEB2ECB" w14:textId="77777777" w:rsidR="003A78FE" w:rsidRDefault="003A78FE" w:rsidP="009F2AF9">
      <w:pPr>
        <w:spacing w:line="360" w:lineRule="auto"/>
        <w:ind w:firstLine="708"/>
        <w:jc w:val="both"/>
        <w:rPr>
          <w:rFonts w:ascii="Times New Roman" w:hAnsi="Times New Roman" w:cs="Times New Roman"/>
          <w:b/>
          <w:iCs/>
          <w:color w:val="111111"/>
          <w:kern w:val="2"/>
          <w:szCs w:val="28"/>
        </w:rPr>
      </w:pPr>
    </w:p>
    <w:p w14:paraId="0A330F2B" w14:textId="0F2EF24F" w:rsidR="00075198" w:rsidRDefault="00075198" w:rsidP="009F2AF9">
      <w:pPr>
        <w:spacing w:line="360" w:lineRule="auto"/>
        <w:ind w:firstLine="708"/>
        <w:jc w:val="both"/>
        <w:rPr>
          <w:rFonts w:ascii="Times New Roman" w:hAnsi="Times New Roman" w:cs="Times New Roman"/>
          <w:b/>
          <w:iCs/>
          <w:color w:val="111111"/>
          <w:kern w:val="2"/>
          <w:szCs w:val="28"/>
        </w:rPr>
      </w:pPr>
      <w:r w:rsidRPr="00075198">
        <w:rPr>
          <w:rFonts w:ascii="Times New Roman" w:hAnsi="Times New Roman" w:cs="Times New Roman"/>
          <w:b/>
          <w:iCs/>
          <w:color w:val="111111"/>
          <w:kern w:val="2"/>
          <w:szCs w:val="28"/>
        </w:rPr>
        <w:t xml:space="preserve">Примерные </w:t>
      </w:r>
      <w:r w:rsidR="000205AF">
        <w:rPr>
          <w:rFonts w:ascii="Times New Roman" w:hAnsi="Times New Roman" w:cs="Times New Roman"/>
          <w:b/>
          <w:iCs/>
          <w:color w:val="111111"/>
          <w:kern w:val="2"/>
          <w:szCs w:val="28"/>
        </w:rPr>
        <w:t xml:space="preserve">темы </w:t>
      </w:r>
      <w:r w:rsidR="008A4A85">
        <w:rPr>
          <w:rFonts w:ascii="Times New Roman" w:hAnsi="Times New Roman" w:cs="Times New Roman"/>
          <w:b/>
          <w:iCs/>
          <w:color w:val="111111"/>
          <w:kern w:val="2"/>
          <w:szCs w:val="28"/>
        </w:rPr>
        <w:t>контрольной работы</w:t>
      </w:r>
    </w:p>
    <w:p w14:paraId="246A7809"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Основные парадигмы и модели межкультурных коммуникаций.</w:t>
      </w:r>
    </w:p>
    <w:p w14:paraId="238BC531" w14:textId="7AC491F3"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Ценностные основы культур: сравнительная характеристика.</w:t>
      </w:r>
      <w:r w:rsidR="00917587">
        <w:rPr>
          <w:rFonts w:ascii="Times New Roman" w:hAnsi="Times New Roman" w:cs="Times New Roman"/>
          <w:szCs w:val="28"/>
        </w:rPr>
        <w:t xml:space="preserve"> Критический анализ карты культурных ценностей мира Р. </w:t>
      </w:r>
      <w:proofErr w:type="spellStart"/>
      <w:r w:rsidR="00917587">
        <w:rPr>
          <w:rFonts w:ascii="Times New Roman" w:hAnsi="Times New Roman" w:cs="Times New Roman"/>
          <w:szCs w:val="28"/>
        </w:rPr>
        <w:t>Инглхарта</w:t>
      </w:r>
      <w:proofErr w:type="spellEnd"/>
      <w:r w:rsidR="00917587">
        <w:rPr>
          <w:rFonts w:ascii="Times New Roman" w:hAnsi="Times New Roman" w:cs="Times New Roman"/>
          <w:szCs w:val="28"/>
        </w:rPr>
        <w:t>.</w:t>
      </w:r>
    </w:p>
    <w:p w14:paraId="4418AD0F" w14:textId="36C033A0"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 xml:space="preserve">Этническая </w:t>
      </w:r>
      <w:proofErr w:type="spellStart"/>
      <w:r w:rsidRPr="0090604E">
        <w:rPr>
          <w:rFonts w:ascii="Times New Roman" w:hAnsi="Times New Roman" w:cs="Times New Roman"/>
          <w:szCs w:val="28"/>
        </w:rPr>
        <w:t>стереотипизация</w:t>
      </w:r>
      <w:proofErr w:type="spellEnd"/>
      <w:r w:rsidRPr="0090604E">
        <w:rPr>
          <w:rFonts w:ascii="Times New Roman" w:hAnsi="Times New Roman" w:cs="Times New Roman"/>
          <w:szCs w:val="28"/>
        </w:rPr>
        <w:t xml:space="preserve"> как основа межэтнических</w:t>
      </w:r>
      <w:r w:rsidRPr="0090604E">
        <w:rPr>
          <w:rFonts w:ascii="Times New Roman" w:hAnsi="Times New Roman" w:cs="Times New Roman"/>
          <w:spacing w:val="-42"/>
          <w:szCs w:val="28"/>
        </w:rPr>
        <w:t xml:space="preserve"> </w:t>
      </w:r>
      <w:r w:rsidRPr="0090604E">
        <w:rPr>
          <w:rFonts w:ascii="Times New Roman" w:hAnsi="Times New Roman" w:cs="Times New Roman"/>
          <w:szCs w:val="28"/>
        </w:rPr>
        <w:t>отношений</w:t>
      </w:r>
      <w:r w:rsidR="00917587">
        <w:rPr>
          <w:rFonts w:ascii="Times New Roman" w:hAnsi="Times New Roman" w:cs="Times New Roman"/>
          <w:szCs w:val="28"/>
        </w:rPr>
        <w:t>. Способы преодоления этнических стереотипов.</w:t>
      </w:r>
    </w:p>
    <w:p w14:paraId="304D5F3D" w14:textId="77777777"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Язык как элемент этнической</w:t>
      </w:r>
      <w:r w:rsidRPr="0090604E">
        <w:rPr>
          <w:rFonts w:ascii="Times New Roman" w:hAnsi="Times New Roman" w:cs="Times New Roman"/>
          <w:spacing w:val="-21"/>
          <w:szCs w:val="28"/>
        </w:rPr>
        <w:t xml:space="preserve"> </w:t>
      </w:r>
      <w:r w:rsidRPr="0090604E">
        <w:rPr>
          <w:rFonts w:ascii="Times New Roman" w:hAnsi="Times New Roman" w:cs="Times New Roman"/>
          <w:szCs w:val="28"/>
        </w:rPr>
        <w:t>культуры</w:t>
      </w:r>
      <w:r>
        <w:rPr>
          <w:rFonts w:ascii="Times New Roman" w:hAnsi="Times New Roman" w:cs="Times New Roman"/>
          <w:szCs w:val="28"/>
        </w:rPr>
        <w:t>. Фоновые знания.</w:t>
      </w:r>
    </w:p>
    <w:p w14:paraId="6AAF60CF" w14:textId="77777777"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Кластеризация современных культур и цивилизаций.</w:t>
      </w:r>
    </w:p>
    <w:p w14:paraId="6B3BA67B" w14:textId="77777777" w:rsidR="007D243C" w:rsidRDefault="008A4A85" w:rsidP="006D6BC1">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lastRenderedPageBreak/>
        <w:t xml:space="preserve">Ценности российской национальной культуры и их выражение в </w:t>
      </w:r>
      <w:r w:rsidR="00587F94" w:rsidRPr="007D243C">
        <w:rPr>
          <w:rFonts w:ascii="Times New Roman" w:hAnsi="Times New Roman" w:cs="Times New Roman"/>
          <w:szCs w:val="28"/>
        </w:rPr>
        <w:t>символике.</w:t>
      </w:r>
    </w:p>
    <w:p w14:paraId="77CB6390" w14:textId="77777777" w:rsidR="007D243C"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 xml:space="preserve">Специфика межкультурной коммуникации </w:t>
      </w:r>
      <w:r w:rsidR="00917587" w:rsidRPr="007D243C">
        <w:rPr>
          <w:rFonts w:ascii="Times New Roman" w:hAnsi="Times New Roman" w:cs="Times New Roman"/>
          <w:szCs w:val="28"/>
        </w:rPr>
        <w:t xml:space="preserve">в сфере управления гостиничным бизнесом </w:t>
      </w:r>
      <w:r w:rsidRPr="007D243C">
        <w:rPr>
          <w:rFonts w:ascii="Times New Roman" w:hAnsi="Times New Roman" w:cs="Times New Roman"/>
          <w:szCs w:val="28"/>
        </w:rPr>
        <w:t>и способы повышения ее эффективности</w:t>
      </w:r>
      <w:r w:rsidR="00587F94" w:rsidRPr="007D243C">
        <w:rPr>
          <w:rFonts w:ascii="Times New Roman" w:hAnsi="Times New Roman" w:cs="Times New Roman"/>
          <w:szCs w:val="28"/>
        </w:rPr>
        <w:t>.</w:t>
      </w:r>
    </w:p>
    <w:p w14:paraId="6FC85AD4" w14:textId="789B0FDC" w:rsidR="00587F94" w:rsidRPr="007D243C"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7D243C">
        <w:rPr>
          <w:rFonts w:ascii="Times New Roman" w:hAnsi="Times New Roman" w:cs="Times New Roman"/>
          <w:szCs w:val="28"/>
        </w:rPr>
        <w:t xml:space="preserve">Барьеры кросс-культурной коммуникации. Модель </w:t>
      </w:r>
      <w:r w:rsidR="007D243C">
        <w:rPr>
          <w:rFonts w:ascii="Times New Roman" w:hAnsi="Times New Roman" w:cs="Times New Roman"/>
          <w:szCs w:val="28"/>
        </w:rPr>
        <w:t>минимизации кросс-культурных</w:t>
      </w:r>
      <w:r w:rsidRPr="007D243C">
        <w:rPr>
          <w:rFonts w:ascii="Times New Roman" w:hAnsi="Times New Roman" w:cs="Times New Roman"/>
          <w:szCs w:val="28"/>
        </w:rPr>
        <w:t xml:space="preserve"> барьеров. </w:t>
      </w:r>
    </w:p>
    <w:p w14:paraId="171AA9F3"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Сравнительный анализ моделей корпоративного управления в мировой экономике.</w:t>
      </w:r>
    </w:p>
    <w:p w14:paraId="74F68419" w14:textId="1BB32D95" w:rsidR="008A4A85"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Взаимодействие национальной деловой и корпоративной</w:t>
      </w:r>
      <w:r w:rsidRPr="0090604E">
        <w:rPr>
          <w:rFonts w:ascii="Times New Roman" w:hAnsi="Times New Roman" w:cs="Times New Roman"/>
          <w:spacing w:val="-36"/>
          <w:szCs w:val="28"/>
        </w:rPr>
        <w:t xml:space="preserve"> </w:t>
      </w:r>
      <w:r w:rsidRPr="0090604E">
        <w:rPr>
          <w:rFonts w:ascii="Times New Roman" w:hAnsi="Times New Roman" w:cs="Times New Roman"/>
          <w:szCs w:val="28"/>
        </w:rPr>
        <w:t>культур</w:t>
      </w:r>
      <w:r w:rsidR="00FF6352">
        <w:rPr>
          <w:rFonts w:ascii="Times New Roman" w:hAnsi="Times New Roman" w:cs="Times New Roman"/>
          <w:szCs w:val="28"/>
        </w:rPr>
        <w:t xml:space="preserve"> в контексте индустрии гостеприимства</w:t>
      </w:r>
      <w:r w:rsidR="00587F94">
        <w:rPr>
          <w:rFonts w:ascii="Times New Roman" w:hAnsi="Times New Roman" w:cs="Times New Roman"/>
          <w:szCs w:val="28"/>
        </w:rPr>
        <w:t>.</w:t>
      </w:r>
    </w:p>
    <w:p w14:paraId="1F6AD8C2" w14:textId="1311E06D" w:rsidR="00587F94" w:rsidRPr="0090604E"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Структура корпоративной культуры транснациональной корпорации.  Особенности кросс-культурного управления корпоративной культурой.</w:t>
      </w:r>
    </w:p>
    <w:p w14:paraId="3036B575"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Национальная деловая культура как источник конкурентного преимущества и ресурс развития</w:t>
      </w:r>
      <w:r w:rsidRPr="0090604E">
        <w:rPr>
          <w:rFonts w:ascii="Times New Roman" w:hAnsi="Times New Roman" w:cs="Times New Roman"/>
          <w:spacing w:val="47"/>
          <w:szCs w:val="28"/>
        </w:rPr>
        <w:t xml:space="preserve"> </w:t>
      </w:r>
      <w:r w:rsidRPr="0090604E">
        <w:rPr>
          <w:rFonts w:ascii="Times New Roman" w:hAnsi="Times New Roman" w:cs="Times New Roman"/>
          <w:szCs w:val="28"/>
        </w:rPr>
        <w:t>экономики.</w:t>
      </w:r>
    </w:p>
    <w:p w14:paraId="3DDC2571" w14:textId="25A894E4" w:rsidR="008A4A85" w:rsidRPr="0090604E" w:rsidRDefault="00FF6352"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Необходимость учета особенностей этических норм и ценностей во взаимодействии со стейкхолдерами в </w:t>
      </w:r>
      <w:r w:rsidR="008A4A85" w:rsidRPr="0090604E">
        <w:rPr>
          <w:rFonts w:ascii="Times New Roman" w:hAnsi="Times New Roman" w:cs="Times New Roman"/>
          <w:szCs w:val="28"/>
        </w:rPr>
        <w:t>международном</w:t>
      </w:r>
      <w:r w:rsidR="008A4A85" w:rsidRPr="0090604E">
        <w:rPr>
          <w:rFonts w:ascii="Times New Roman" w:hAnsi="Times New Roman" w:cs="Times New Roman"/>
          <w:spacing w:val="-26"/>
          <w:szCs w:val="28"/>
        </w:rPr>
        <w:t xml:space="preserve"> </w:t>
      </w:r>
      <w:r>
        <w:rPr>
          <w:rFonts w:ascii="Times New Roman" w:hAnsi="Times New Roman" w:cs="Times New Roman"/>
          <w:spacing w:val="-26"/>
          <w:szCs w:val="28"/>
        </w:rPr>
        <w:t xml:space="preserve">гостиничном </w:t>
      </w:r>
      <w:r w:rsidR="008A4A85" w:rsidRPr="0090604E">
        <w:rPr>
          <w:rFonts w:ascii="Times New Roman" w:hAnsi="Times New Roman" w:cs="Times New Roman"/>
          <w:szCs w:val="28"/>
        </w:rPr>
        <w:t>бизнесе.</w:t>
      </w:r>
    </w:p>
    <w:p w14:paraId="24F77200"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Доминирующие религии в национальной деловой культуре и их влияние на особенности ведения бизнеса в стране</w:t>
      </w:r>
      <w:r w:rsidRPr="0090604E">
        <w:rPr>
          <w:rFonts w:ascii="Times New Roman" w:hAnsi="Times New Roman" w:cs="Times New Roman"/>
          <w:spacing w:val="-32"/>
          <w:szCs w:val="28"/>
        </w:rPr>
        <w:t xml:space="preserve"> </w:t>
      </w:r>
      <w:r w:rsidRPr="0090604E">
        <w:rPr>
          <w:rFonts w:ascii="Times New Roman" w:hAnsi="Times New Roman" w:cs="Times New Roman"/>
          <w:szCs w:val="28"/>
        </w:rPr>
        <w:t>размещения.</w:t>
      </w:r>
    </w:p>
    <w:p w14:paraId="43DD1FE0" w14:textId="2B67586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Проблемы перевода и кросс-культурных различий в международн</w:t>
      </w:r>
      <w:r w:rsidR="00587F94">
        <w:rPr>
          <w:rFonts w:ascii="Times New Roman" w:hAnsi="Times New Roman" w:cs="Times New Roman"/>
          <w:szCs w:val="28"/>
        </w:rPr>
        <w:t>ых деловых коммуникациях</w:t>
      </w:r>
      <w:r w:rsidRPr="0090604E">
        <w:rPr>
          <w:rFonts w:ascii="Times New Roman" w:hAnsi="Times New Roman" w:cs="Times New Roman"/>
          <w:szCs w:val="28"/>
        </w:rPr>
        <w:t>.</w:t>
      </w:r>
    </w:p>
    <w:p w14:paraId="0607002B" w14:textId="77777777" w:rsidR="008A4A85" w:rsidRPr="0090604E" w:rsidRDefault="008A4A85"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90604E">
        <w:rPr>
          <w:rFonts w:ascii="Times New Roman" w:hAnsi="Times New Roman" w:cs="Times New Roman"/>
          <w:szCs w:val="28"/>
        </w:rPr>
        <w:t>Специфика формирования и развития корпоративной культуры в российской компании.</w:t>
      </w:r>
    </w:p>
    <w:p w14:paraId="5021DBF4" w14:textId="2FDB7F1B" w:rsidR="008A4A85"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w:t>
      </w:r>
      <w:r w:rsidR="008A4A85" w:rsidRPr="0090604E">
        <w:rPr>
          <w:rFonts w:ascii="Times New Roman" w:hAnsi="Times New Roman" w:cs="Times New Roman"/>
          <w:szCs w:val="28"/>
        </w:rPr>
        <w:t>Национальная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деловая</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культура</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и</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инновационная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способность</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организации.</w:t>
      </w:r>
    </w:p>
    <w:p w14:paraId="12A7E98E" w14:textId="53F839C6"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w:t>
      </w:r>
      <w:proofErr w:type="spellStart"/>
      <w:r>
        <w:rPr>
          <w:rFonts w:ascii="Times New Roman" w:hAnsi="Times New Roman" w:cs="Times New Roman"/>
          <w:szCs w:val="28"/>
        </w:rPr>
        <w:t>профайлинг</w:t>
      </w:r>
      <w:proofErr w:type="spellEnd"/>
      <w:r>
        <w:rPr>
          <w:rFonts w:ascii="Times New Roman" w:hAnsi="Times New Roman" w:cs="Times New Roman"/>
          <w:szCs w:val="28"/>
        </w:rPr>
        <w:t xml:space="preserve">. </w:t>
      </w:r>
    </w:p>
    <w:p w14:paraId="1A763BAE" w14:textId="1B584FF5" w:rsidR="000E4161"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14:paraId="0E857F07" w14:textId="715554A1"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Управление кросс-культурными рисками.</w:t>
      </w:r>
    </w:p>
    <w:p w14:paraId="3B221752" w14:textId="7E25338E" w:rsidR="00587F94" w:rsidRDefault="00587F94"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14:paraId="7437CFAF" w14:textId="6DCD4507" w:rsidR="00587F94"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lastRenderedPageBreak/>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14:paraId="42251A57" w14:textId="22A4B092" w:rsidR="000E4161" w:rsidRPr="0090604E"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14:paraId="2AFE8150" w14:textId="13D42E4E" w:rsidR="000E4161" w:rsidRPr="0090604E"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Pr>
          <w:rFonts w:ascii="Times New Roman" w:hAnsi="Times New Roman" w:cs="Times New Roman"/>
          <w:szCs w:val="28"/>
        </w:rPr>
        <w:t>Своеобразие цивилизации Индии. Проблемы поиска методов и технологий для повышения эффективности кросс-культурных коммуникаций между Россией и Индией.</w:t>
      </w:r>
    </w:p>
    <w:p w14:paraId="15C06DD9" w14:textId="77777777" w:rsidR="001E6298" w:rsidRDefault="000E4161" w:rsidP="007D243C">
      <w:pPr>
        <w:pStyle w:val="afa"/>
        <w:widowControl w:val="0"/>
        <w:numPr>
          <w:ilvl w:val="0"/>
          <w:numId w:val="26"/>
        </w:numPr>
        <w:tabs>
          <w:tab w:val="left" w:pos="821"/>
          <w:tab w:val="left" w:pos="822"/>
        </w:tabs>
        <w:suppressAutoHyphens w:val="0"/>
        <w:spacing w:line="360" w:lineRule="auto"/>
        <w:ind w:left="284" w:firstLine="357"/>
        <w:contextualSpacing w:val="0"/>
        <w:jc w:val="both"/>
        <w:rPr>
          <w:rFonts w:ascii="Times New Roman" w:hAnsi="Times New Roman" w:cs="Times New Roman"/>
          <w:szCs w:val="28"/>
        </w:rPr>
      </w:pPr>
      <w:r w:rsidRPr="001E6298">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коммуникаций.</w:t>
      </w:r>
    </w:p>
    <w:p w14:paraId="12296C0D" w14:textId="77777777" w:rsidR="001E6298" w:rsidRPr="001E6298" w:rsidRDefault="000E4161"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sidRPr="001E6298">
        <w:rPr>
          <w:rFonts w:ascii="Times New Roman" w:hAnsi="Times New Roman" w:cs="Times New Roman"/>
          <w:szCs w:val="28"/>
        </w:rPr>
        <w:t>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14:paraId="70F71B30" w14:textId="6BD2DBFF" w:rsidR="001E6298" w:rsidRPr="001E6298" w:rsidRDefault="001E6298"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Pr>
          <w:rFonts w:ascii="Times New Roman" w:hAnsi="Times New Roman" w:cs="Times New Roman"/>
          <w:szCs w:val="28"/>
        </w:rPr>
        <w:t>П</w:t>
      </w:r>
      <w:r w:rsidR="00A56AFA" w:rsidRPr="001E6298">
        <w:rPr>
          <w:rFonts w:ascii="Times New Roman" w:hAnsi="Times New Roman" w:cs="Times New Roman"/>
          <w:szCs w:val="28"/>
        </w:rPr>
        <w:t xml:space="preserve">рактические </w:t>
      </w:r>
      <w:r w:rsidRPr="001E6298">
        <w:rPr>
          <w:rFonts w:ascii="Times New Roman" w:eastAsia="Calibri" w:hAnsi="Times New Roman" w:cs="Times New Roman"/>
          <w:color w:val="111111"/>
          <w:szCs w:val="28"/>
          <w:lang w:eastAsia="en-US"/>
        </w:rPr>
        <w:t>рекомендации по осуществлению эффективных коммуникаций с</w:t>
      </w:r>
      <w:r w:rsidR="00FF6352">
        <w:rPr>
          <w:rFonts w:ascii="Times New Roman" w:eastAsia="Calibri" w:hAnsi="Times New Roman" w:cs="Times New Roman"/>
          <w:color w:val="111111"/>
          <w:szCs w:val="28"/>
          <w:lang w:eastAsia="en-US"/>
        </w:rPr>
        <w:t>о стей</w:t>
      </w:r>
      <w:r w:rsidR="00515C3A">
        <w:rPr>
          <w:rFonts w:ascii="Times New Roman" w:eastAsia="Calibri" w:hAnsi="Times New Roman" w:cs="Times New Roman"/>
          <w:color w:val="111111"/>
          <w:szCs w:val="28"/>
          <w:lang w:eastAsia="en-US"/>
        </w:rPr>
        <w:t>к</w:t>
      </w:r>
      <w:r w:rsidR="00FF6352">
        <w:rPr>
          <w:rFonts w:ascii="Times New Roman" w:eastAsia="Calibri" w:hAnsi="Times New Roman" w:cs="Times New Roman"/>
          <w:color w:val="111111"/>
          <w:szCs w:val="28"/>
          <w:lang w:eastAsia="en-US"/>
        </w:rPr>
        <w:t>холдерами</w:t>
      </w:r>
      <w:r w:rsidRPr="001E6298">
        <w:rPr>
          <w:rFonts w:ascii="Times New Roman" w:eastAsia="Calibri" w:hAnsi="Times New Roman" w:cs="Times New Roman"/>
          <w:color w:val="111111"/>
          <w:szCs w:val="28"/>
          <w:lang w:eastAsia="en-US"/>
        </w:rPr>
        <w:t xml:space="preserve">. </w:t>
      </w:r>
    </w:p>
    <w:p w14:paraId="6C01DEB7" w14:textId="4B9C5C8E" w:rsidR="001E6298" w:rsidRPr="007D243C" w:rsidRDefault="001E6298"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cs="Times New Roman"/>
          <w:color w:val="111111"/>
          <w:szCs w:val="28"/>
        </w:rPr>
      </w:pPr>
      <w:r w:rsidRPr="001E6298">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14:paraId="489788EE" w14:textId="340D3EE2"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Pr>
          <w:rFonts w:ascii="Times New Roman" w:eastAsia="Calibri" w:hAnsi="Times New Roman" w:cs="Times New Roman"/>
          <w:color w:val="111111"/>
          <w:szCs w:val="28"/>
          <w:lang w:eastAsia="en-US"/>
        </w:rPr>
        <w:t xml:space="preserve"> Методы формирования кросс-культурной компетентности персонала кон</w:t>
      </w:r>
      <w:r w:rsidRPr="007D243C">
        <w:rPr>
          <w:rFonts w:ascii="Times New Roman" w:eastAsia="Calibri" w:hAnsi="Times New Roman" w:cs="Times New Roman"/>
          <w:color w:val="111111"/>
          <w:szCs w:val="28"/>
          <w:lang w:eastAsia="en-US"/>
        </w:rPr>
        <w:t>тактной зоны гостиничного предприятия.</w:t>
      </w:r>
    </w:p>
    <w:p w14:paraId="77454D25" w14:textId="499D5FCE"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eastAsia="Calibri" w:hAnsi="Times New Roman" w:cs="Times New Roman"/>
          <w:color w:val="111111"/>
          <w:szCs w:val="28"/>
          <w:lang w:eastAsia="en-US"/>
        </w:rPr>
        <w:t>Модели кросс-культурного поведения в гостиничном бизнесе.</w:t>
      </w:r>
    </w:p>
    <w:p w14:paraId="3571409F" w14:textId="4A316AE6"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t>Особенности вербальной и невербальной коммуникации при продаже гостиничного продукта.</w:t>
      </w:r>
    </w:p>
    <w:p w14:paraId="64DEC47B" w14:textId="4A84D3A8" w:rsidR="007D243C" w:rsidRP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t>Разработка и продвижение гостиничного продукта на внешний рынок.</w:t>
      </w:r>
    </w:p>
    <w:p w14:paraId="64B8B882" w14:textId="0AB7F521" w:rsidR="007D243C" w:rsidRDefault="007D243C"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sidRPr="007D243C">
        <w:rPr>
          <w:rFonts w:ascii="Times New Roman" w:hAnsi="Times New Roman" w:cs="Times New Roman"/>
          <w:color w:val="111111"/>
          <w:szCs w:val="28"/>
        </w:rPr>
        <w:t xml:space="preserve"> Формирование международных команд в гостиничном бизнесе на основе развития кросс-культурных коммуникативным компетенций.</w:t>
      </w:r>
    </w:p>
    <w:p w14:paraId="4E439C33" w14:textId="530721E2" w:rsidR="00341C60" w:rsidRDefault="00341C60"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Pr>
          <w:rFonts w:ascii="Times New Roman" w:hAnsi="Times New Roman" w:cs="Times New Roman"/>
          <w:color w:val="111111"/>
          <w:szCs w:val="28"/>
        </w:rPr>
        <w:t>Межкультурные коммуникации стран в контексте формирования глобальной цивилизации.</w:t>
      </w:r>
    </w:p>
    <w:p w14:paraId="2485FC31" w14:textId="61078691" w:rsidR="00341C60" w:rsidRPr="007D243C" w:rsidRDefault="00341C60" w:rsidP="007D243C">
      <w:pPr>
        <w:pStyle w:val="afa"/>
        <w:widowControl w:val="0"/>
        <w:numPr>
          <w:ilvl w:val="0"/>
          <w:numId w:val="26"/>
        </w:numPr>
        <w:tabs>
          <w:tab w:val="left" w:pos="821"/>
          <w:tab w:val="left" w:pos="822"/>
        </w:tabs>
        <w:suppressAutoHyphens w:val="0"/>
        <w:autoSpaceDE w:val="0"/>
        <w:autoSpaceDN w:val="0"/>
        <w:adjustRightInd w:val="0"/>
        <w:spacing w:line="360" w:lineRule="auto"/>
        <w:ind w:left="284" w:firstLine="357"/>
        <w:contextualSpacing w:val="0"/>
        <w:jc w:val="both"/>
        <w:rPr>
          <w:rFonts w:ascii="Times New Roman" w:hAnsi="Times New Roman" w:cs="Times New Roman"/>
          <w:color w:val="111111"/>
          <w:szCs w:val="28"/>
        </w:rPr>
      </w:pPr>
      <w:r>
        <w:rPr>
          <w:rFonts w:ascii="Times New Roman" w:hAnsi="Times New Roman" w:cs="Times New Roman"/>
          <w:color w:val="111111"/>
          <w:szCs w:val="28"/>
        </w:rPr>
        <w:lastRenderedPageBreak/>
        <w:t xml:space="preserve">Управление разнообразием в организациях. </w:t>
      </w:r>
    </w:p>
    <w:p w14:paraId="452DC12C" w14:textId="77777777" w:rsidR="000644D0" w:rsidRPr="00614747" w:rsidRDefault="006D3D28">
      <w:pPr>
        <w:pStyle w:val="af"/>
        <w:spacing w:line="360" w:lineRule="auto"/>
        <w:ind w:firstLine="567"/>
        <w:jc w:val="both"/>
        <w:rPr>
          <w:color w:val="111111"/>
        </w:rPr>
      </w:pPr>
      <w:r w:rsidRPr="00614747">
        <w:rPr>
          <w:b w:val="0"/>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Default="000644D0">
      <w:pPr>
        <w:spacing w:line="360" w:lineRule="auto"/>
        <w:ind w:firstLine="567"/>
        <w:jc w:val="both"/>
        <w:rPr>
          <w:rFonts w:ascii="Times New Roman" w:hAnsi="Times New Roman" w:cs="Times New Roman"/>
          <w:b/>
          <w:bCs/>
          <w:color w:val="111111"/>
          <w:szCs w:val="28"/>
        </w:rPr>
      </w:pPr>
    </w:p>
    <w:p w14:paraId="6B55075B"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2C035C2D" w14:textId="77777777" w:rsidR="000644D0" w:rsidRDefault="006D3D28">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Default="006D3D28">
      <w:pPr>
        <w:jc w:val="right"/>
        <w:rPr>
          <w:color w:val="111111"/>
        </w:rPr>
      </w:pPr>
      <w:r>
        <w:rPr>
          <w:rFonts w:ascii="Times New Roman" w:hAnsi="Times New Roman" w:cs="Times New Roman"/>
          <w:color w:val="111111"/>
          <w:szCs w:val="28"/>
        </w:rPr>
        <w:t>Таблица 6</w:t>
      </w:r>
    </w:p>
    <w:p w14:paraId="1A0EE4D5" w14:textId="77777777" w:rsidR="00BE3EDF" w:rsidRDefault="00BE3EDF">
      <w:pPr>
        <w:jc w:val="right"/>
        <w:rPr>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2132"/>
        <w:gridCol w:w="3402"/>
        <w:gridCol w:w="3260"/>
      </w:tblGrid>
      <w:tr w:rsidR="000644D0" w:rsidRPr="00614747" w14:paraId="2B1D2C0E" w14:textId="77777777" w:rsidTr="00614747">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614747" w:rsidRDefault="006D3D28">
            <w:pPr>
              <w:widowControl w:val="0"/>
              <w:jc w:val="both"/>
              <w:rPr>
                <w:color w:val="111111"/>
                <w:sz w:val="24"/>
              </w:rPr>
            </w:pPr>
            <w:r w:rsidRPr="00614747">
              <w:rPr>
                <w:rFonts w:ascii="Times New Roman" w:hAnsi="Times New Roman" w:cs="Times New Roman"/>
                <w:color w:val="111111"/>
                <w:sz w:val="24"/>
              </w:rPr>
              <w:t>Наименование компетенции</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614747" w:rsidRDefault="006D3D28">
            <w:pPr>
              <w:widowControl w:val="0"/>
              <w:jc w:val="both"/>
              <w:rPr>
                <w:color w:val="111111"/>
                <w:sz w:val="24"/>
              </w:rPr>
            </w:pPr>
            <w:r w:rsidRPr="00614747">
              <w:rPr>
                <w:rFonts w:ascii="Times New Roman" w:hAnsi="Times New Roman" w:cs="Times New Roman"/>
                <w:color w:val="111111"/>
                <w:sz w:val="24"/>
              </w:rPr>
              <w:t>Наименование  индикаторов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614747" w:rsidRDefault="006D3D28">
            <w:pPr>
              <w:widowControl w:val="0"/>
              <w:jc w:val="both"/>
              <w:rPr>
                <w:color w:val="111111"/>
                <w:sz w:val="24"/>
              </w:rPr>
            </w:pPr>
            <w:r w:rsidRPr="00614747">
              <w:rPr>
                <w:rFonts w:ascii="Times New Roman" w:hAnsi="Times New Roman" w:cs="Times New Roman"/>
                <w:color w:val="111111"/>
                <w:sz w:val="24"/>
              </w:rPr>
              <w:t>Результаты обучения</w:t>
            </w:r>
          </w:p>
          <w:p w14:paraId="71B0B60D" w14:textId="77777777" w:rsidR="000644D0" w:rsidRPr="00614747" w:rsidRDefault="006D3D28">
            <w:pPr>
              <w:widowControl w:val="0"/>
              <w:jc w:val="both"/>
              <w:rPr>
                <w:color w:val="111111"/>
                <w:sz w:val="24"/>
              </w:rPr>
            </w:pPr>
            <w:r w:rsidRPr="00614747">
              <w:rPr>
                <w:rFonts w:ascii="Times New Roman" w:hAnsi="Times New Roman" w:cs="Times New Roman"/>
                <w:color w:val="111111"/>
                <w:sz w:val="24"/>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450D55" w14:textId="77777777" w:rsidR="000644D0" w:rsidRPr="00614747" w:rsidRDefault="006D3D28">
            <w:pPr>
              <w:widowControl w:val="0"/>
              <w:jc w:val="both"/>
              <w:rPr>
                <w:color w:val="111111"/>
                <w:sz w:val="24"/>
              </w:rPr>
            </w:pPr>
            <w:r w:rsidRPr="00614747">
              <w:rPr>
                <w:rFonts w:ascii="Times New Roman" w:hAnsi="Times New Roman" w:cs="Times New Roman"/>
                <w:color w:val="111111"/>
                <w:sz w:val="24"/>
              </w:rPr>
              <w:t>Типовые контрольные задания</w:t>
            </w:r>
          </w:p>
        </w:tc>
      </w:tr>
      <w:tr w:rsidR="000644D0" w:rsidRPr="00614747" w14:paraId="3B2D6F86" w14:textId="77777777" w:rsidTr="00614747">
        <w:trPr>
          <w:trHeight w:val="5377"/>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BC71C92" w14:textId="77777777" w:rsidR="000644D0" w:rsidRPr="00614747" w:rsidRDefault="00341C60">
            <w:pPr>
              <w:widowControl w:val="0"/>
              <w:jc w:val="both"/>
              <w:rPr>
                <w:rFonts w:ascii="Times New Roman" w:hAnsi="Times New Roman" w:cs="Times New Roman"/>
                <w:sz w:val="24"/>
              </w:rPr>
            </w:pPr>
            <w:r w:rsidRPr="00614747">
              <w:rPr>
                <w:rFonts w:ascii="Times New Roman" w:hAnsi="Times New Roman" w:cs="Times New Roman"/>
                <w:sz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w:t>
            </w:r>
            <w:r w:rsidRPr="00614747">
              <w:rPr>
                <w:rFonts w:ascii="Times New Roman" w:hAnsi="Times New Roman" w:cs="Times New Roman"/>
                <w:sz w:val="24"/>
              </w:rPr>
              <w:lastRenderedPageBreak/>
              <w:t>обслуживания</w:t>
            </w:r>
          </w:p>
          <w:p w14:paraId="192FD514" w14:textId="793570FB" w:rsidR="00341C60" w:rsidRPr="00614747" w:rsidRDefault="00341C60">
            <w:pPr>
              <w:widowControl w:val="0"/>
              <w:jc w:val="both"/>
              <w:rPr>
                <w:color w:val="111111"/>
                <w:sz w:val="24"/>
              </w:rPr>
            </w:pPr>
            <w:r w:rsidRPr="00614747">
              <w:rPr>
                <w:rFonts w:ascii="Times New Roman" w:hAnsi="Times New Roman" w:cs="Times New Roman"/>
                <w:sz w:val="24"/>
              </w:rPr>
              <w:t>(ПКП-4)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274C14EF" w14:textId="77777777" w:rsidR="00341C60" w:rsidRPr="00614747" w:rsidRDefault="00341C60" w:rsidP="00341C60">
            <w:pPr>
              <w:jc w:val="both"/>
              <w:rPr>
                <w:rFonts w:ascii="Times New Roman" w:hAnsi="Times New Roman" w:cs="Times New Roman"/>
                <w:sz w:val="24"/>
              </w:rPr>
            </w:pPr>
            <w:r w:rsidRPr="00614747">
              <w:rPr>
                <w:rFonts w:ascii="Times New Roman" w:hAnsi="Times New Roman" w:cs="Times New Roman"/>
                <w:sz w:val="24"/>
              </w:rPr>
              <w:lastRenderedPageBreak/>
              <w:t>1. Демонстрирует навыки построения эффективных коммуникаций с потребителями, партнерами и собственниками бизнеса, а также других заинтересованных сторон в целях достижения целей стратегического и оперативного управления.</w:t>
            </w:r>
          </w:p>
          <w:p w14:paraId="2CCBCFA5" w14:textId="77777777" w:rsidR="00341C60" w:rsidRPr="00614747" w:rsidRDefault="00341C60" w:rsidP="00341C60">
            <w:pPr>
              <w:jc w:val="both"/>
              <w:rPr>
                <w:rFonts w:ascii="Times New Roman" w:hAnsi="Times New Roman" w:cs="Times New Roman"/>
                <w:sz w:val="24"/>
              </w:rPr>
            </w:pPr>
          </w:p>
          <w:p w14:paraId="21E9B6F9" w14:textId="77777777" w:rsidR="00341C60" w:rsidRPr="00614747" w:rsidRDefault="00341C60" w:rsidP="00341C60">
            <w:pPr>
              <w:jc w:val="both"/>
              <w:rPr>
                <w:rFonts w:ascii="Times New Roman" w:hAnsi="Times New Roman" w:cs="Times New Roman"/>
                <w:sz w:val="24"/>
              </w:rPr>
            </w:pPr>
          </w:p>
          <w:p w14:paraId="1E1D339E" w14:textId="77777777" w:rsidR="00341C60" w:rsidRPr="00614747" w:rsidRDefault="00341C60" w:rsidP="00341C60">
            <w:pPr>
              <w:jc w:val="both"/>
              <w:rPr>
                <w:rFonts w:ascii="Times New Roman" w:hAnsi="Times New Roman" w:cs="Times New Roman"/>
                <w:sz w:val="24"/>
              </w:rPr>
            </w:pPr>
          </w:p>
          <w:p w14:paraId="615200F9" w14:textId="77777777" w:rsidR="00341C60" w:rsidRPr="00614747" w:rsidRDefault="00341C60" w:rsidP="00341C60">
            <w:pPr>
              <w:jc w:val="both"/>
              <w:rPr>
                <w:rFonts w:ascii="Times New Roman" w:hAnsi="Times New Roman" w:cs="Times New Roman"/>
                <w:sz w:val="24"/>
              </w:rPr>
            </w:pPr>
          </w:p>
          <w:p w14:paraId="21FC42BA" w14:textId="77777777" w:rsidR="00341C60" w:rsidRPr="00614747" w:rsidRDefault="00341C60" w:rsidP="00341C60">
            <w:pPr>
              <w:jc w:val="both"/>
              <w:rPr>
                <w:rFonts w:ascii="Times New Roman" w:hAnsi="Times New Roman" w:cs="Times New Roman"/>
                <w:sz w:val="24"/>
              </w:rPr>
            </w:pPr>
          </w:p>
          <w:p w14:paraId="65988D1E" w14:textId="77777777" w:rsidR="00341C60" w:rsidRPr="00614747" w:rsidRDefault="00341C60" w:rsidP="00341C60">
            <w:pPr>
              <w:jc w:val="both"/>
              <w:rPr>
                <w:rFonts w:ascii="Times New Roman" w:hAnsi="Times New Roman" w:cs="Times New Roman"/>
                <w:sz w:val="24"/>
              </w:rPr>
            </w:pPr>
          </w:p>
          <w:p w14:paraId="286AB6E7" w14:textId="77777777" w:rsidR="00341C60" w:rsidRPr="00614747" w:rsidRDefault="00341C60" w:rsidP="00341C60">
            <w:pPr>
              <w:jc w:val="both"/>
              <w:rPr>
                <w:rFonts w:ascii="Times New Roman" w:hAnsi="Times New Roman" w:cs="Times New Roman"/>
                <w:sz w:val="24"/>
              </w:rPr>
            </w:pPr>
          </w:p>
          <w:p w14:paraId="20F79130" w14:textId="77777777" w:rsidR="00341C60" w:rsidRPr="00614747" w:rsidRDefault="00341C60" w:rsidP="00341C60">
            <w:pPr>
              <w:jc w:val="both"/>
              <w:rPr>
                <w:rFonts w:ascii="Times New Roman" w:hAnsi="Times New Roman" w:cs="Times New Roman"/>
                <w:sz w:val="24"/>
              </w:rPr>
            </w:pPr>
          </w:p>
          <w:p w14:paraId="5489AD09" w14:textId="77777777" w:rsidR="00341C60" w:rsidRPr="00614747" w:rsidRDefault="00341C60" w:rsidP="00341C60">
            <w:pPr>
              <w:jc w:val="both"/>
              <w:rPr>
                <w:rFonts w:ascii="Times New Roman" w:hAnsi="Times New Roman" w:cs="Times New Roman"/>
                <w:sz w:val="24"/>
              </w:rPr>
            </w:pPr>
          </w:p>
          <w:p w14:paraId="40C020DD" w14:textId="77777777" w:rsidR="00341C60" w:rsidRPr="00614747" w:rsidRDefault="00341C60" w:rsidP="00341C60">
            <w:pPr>
              <w:jc w:val="both"/>
              <w:rPr>
                <w:rFonts w:ascii="Times New Roman" w:hAnsi="Times New Roman" w:cs="Times New Roman"/>
                <w:sz w:val="24"/>
              </w:rPr>
            </w:pPr>
          </w:p>
          <w:p w14:paraId="25B99C06" w14:textId="77777777" w:rsidR="00341C60" w:rsidRPr="00614747" w:rsidRDefault="00341C60" w:rsidP="00341C60">
            <w:pPr>
              <w:jc w:val="both"/>
              <w:rPr>
                <w:rFonts w:ascii="Times New Roman" w:hAnsi="Times New Roman" w:cs="Times New Roman"/>
                <w:sz w:val="24"/>
              </w:rPr>
            </w:pPr>
          </w:p>
          <w:p w14:paraId="5CA34E92" w14:textId="77777777" w:rsidR="00341C60" w:rsidRPr="00614747" w:rsidRDefault="00341C60" w:rsidP="00341C60">
            <w:pPr>
              <w:jc w:val="both"/>
              <w:rPr>
                <w:rFonts w:ascii="Times New Roman" w:hAnsi="Times New Roman" w:cs="Times New Roman"/>
                <w:sz w:val="24"/>
              </w:rPr>
            </w:pPr>
          </w:p>
          <w:p w14:paraId="000A2051" w14:textId="77777777" w:rsidR="00341C60" w:rsidRPr="00614747" w:rsidRDefault="00341C60" w:rsidP="00341C60">
            <w:pPr>
              <w:jc w:val="both"/>
              <w:rPr>
                <w:rFonts w:ascii="Times New Roman" w:hAnsi="Times New Roman" w:cs="Times New Roman"/>
                <w:sz w:val="24"/>
              </w:rPr>
            </w:pPr>
          </w:p>
          <w:p w14:paraId="1F867EC5" w14:textId="77777777" w:rsidR="00341C60" w:rsidRPr="00614747" w:rsidRDefault="00341C60" w:rsidP="00341C60">
            <w:pPr>
              <w:jc w:val="both"/>
              <w:rPr>
                <w:rFonts w:ascii="Times New Roman" w:hAnsi="Times New Roman" w:cs="Times New Roman"/>
                <w:sz w:val="24"/>
              </w:rPr>
            </w:pPr>
          </w:p>
          <w:p w14:paraId="05BA2004" w14:textId="77777777" w:rsidR="00341C60" w:rsidRPr="00614747" w:rsidRDefault="00341C60" w:rsidP="00341C60">
            <w:pPr>
              <w:jc w:val="both"/>
              <w:rPr>
                <w:rFonts w:ascii="Times New Roman" w:hAnsi="Times New Roman" w:cs="Times New Roman"/>
                <w:sz w:val="24"/>
              </w:rPr>
            </w:pPr>
          </w:p>
          <w:p w14:paraId="506AEF67" w14:textId="77777777" w:rsidR="00341C60" w:rsidRPr="00614747" w:rsidRDefault="00341C60" w:rsidP="00341C60">
            <w:pPr>
              <w:jc w:val="both"/>
              <w:rPr>
                <w:rFonts w:ascii="Times New Roman" w:hAnsi="Times New Roman" w:cs="Times New Roman"/>
                <w:sz w:val="24"/>
              </w:rPr>
            </w:pPr>
          </w:p>
          <w:p w14:paraId="316F13DE" w14:textId="77777777" w:rsidR="00341C60" w:rsidRPr="00614747" w:rsidRDefault="00341C60" w:rsidP="00341C60">
            <w:pPr>
              <w:jc w:val="both"/>
              <w:rPr>
                <w:rFonts w:ascii="Times New Roman" w:hAnsi="Times New Roman" w:cs="Times New Roman"/>
                <w:sz w:val="24"/>
              </w:rPr>
            </w:pPr>
          </w:p>
          <w:p w14:paraId="0D59F023" w14:textId="77777777" w:rsidR="00341C60" w:rsidRPr="00614747" w:rsidRDefault="00341C60" w:rsidP="00341C60">
            <w:pPr>
              <w:jc w:val="both"/>
              <w:rPr>
                <w:rFonts w:ascii="Times New Roman" w:hAnsi="Times New Roman" w:cs="Times New Roman"/>
                <w:sz w:val="24"/>
              </w:rPr>
            </w:pPr>
          </w:p>
          <w:p w14:paraId="4E5E22F0" w14:textId="6FC7408D" w:rsidR="00341C60" w:rsidRPr="00614747" w:rsidRDefault="00614747" w:rsidP="00341C60">
            <w:pPr>
              <w:jc w:val="both"/>
              <w:rPr>
                <w:rFonts w:ascii="Times New Roman" w:hAnsi="Times New Roman" w:cs="Times New Roman"/>
                <w:sz w:val="24"/>
              </w:rPr>
            </w:pPr>
            <w:r>
              <w:rPr>
                <w:rFonts w:ascii="Times New Roman" w:hAnsi="Times New Roman" w:cs="Times New Roman"/>
                <w:sz w:val="24"/>
              </w:rPr>
              <w:t>2. </w:t>
            </w:r>
            <w:r w:rsidR="00341C60" w:rsidRPr="00614747">
              <w:rPr>
                <w:rFonts w:ascii="Times New Roman" w:hAnsi="Times New Roman" w:cs="Times New Roman"/>
                <w:sz w:val="24"/>
              </w:rPr>
              <w:t xml:space="preserve">Владеет навыками разработки и внедрения корпоративных стандартов и </w:t>
            </w:r>
            <w:proofErr w:type="gramStart"/>
            <w:r w:rsidR="00341C60" w:rsidRPr="00614747">
              <w:rPr>
                <w:rFonts w:ascii="Times New Roman" w:hAnsi="Times New Roman" w:cs="Times New Roman"/>
                <w:sz w:val="24"/>
              </w:rPr>
              <w:t>регламентов процессов обслуживания и деятельности служб</w:t>
            </w:r>
            <w:proofErr w:type="gramEnd"/>
            <w:r w:rsidR="00341C60" w:rsidRPr="00614747">
              <w:rPr>
                <w:rFonts w:ascii="Times New Roman" w:hAnsi="Times New Roman" w:cs="Times New Roman"/>
                <w:sz w:val="24"/>
              </w:rPr>
              <w:t xml:space="preserve"> и отделов гостиничного предприятия /гостиничного комплекса.</w:t>
            </w:r>
          </w:p>
          <w:p w14:paraId="0C6F422F" w14:textId="77777777" w:rsidR="00341C60" w:rsidRPr="00614747" w:rsidRDefault="00341C60" w:rsidP="00341C60">
            <w:pPr>
              <w:jc w:val="both"/>
              <w:rPr>
                <w:rFonts w:ascii="Times New Roman" w:hAnsi="Times New Roman" w:cs="Times New Roman"/>
                <w:sz w:val="24"/>
              </w:rPr>
            </w:pPr>
          </w:p>
          <w:p w14:paraId="234AB541" w14:textId="77777777" w:rsidR="00341C60" w:rsidRPr="00614747" w:rsidRDefault="00341C60" w:rsidP="00341C60">
            <w:pPr>
              <w:jc w:val="both"/>
              <w:rPr>
                <w:rFonts w:ascii="Times New Roman" w:hAnsi="Times New Roman" w:cs="Times New Roman"/>
                <w:sz w:val="24"/>
              </w:rPr>
            </w:pPr>
          </w:p>
          <w:p w14:paraId="04185097" w14:textId="77777777" w:rsidR="00341C60" w:rsidRPr="00614747" w:rsidRDefault="00341C60" w:rsidP="00341C60">
            <w:pPr>
              <w:jc w:val="both"/>
              <w:rPr>
                <w:rFonts w:ascii="Times New Roman" w:hAnsi="Times New Roman" w:cs="Times New Roman"/>
                <w:sz w:val="24"/>
              </w:rPr>
            </w:pPr>
          </w:p>
          <w:p w14:paraId="33D85965" w14:textId="77777777" w:rsidR="00341C60" w:rsidRPr="00614747" w:rsidRDefault="00341C60" w:rsidP="00341C60">
            <w:pPr>
              <w:jc w:val="both"/>
              <w:rPr>
                <w:rFonts w:ascii="Times New Roman" w:hAnsi="Times New Roman" w:cs="Times New Roman"/>
                <w:sz w:val="24"/>
              </w:rPr>
            </w:pPr>
          </w:p>
          <w:p w14:paraId="0DEA3570" w14:textId="77777777" w:rsidR="00341C60" w:rsidRPr="00614747" w:rsidRDefault="00341C60" w:rsidP="00341C60">
            <w:pPr>
              <w:jc w:val="both"/>
              <w:rPr>
                <w:rFonts w:ascii="Times New Roman" w:hAnsi="Times New Roman" w:cs="Times New Roman"/>
                <w:sz w:val="24"/>
              </w:rPr>
            </w:pPr>
          </w:p>
          <w:p w14:paraId="6D10B093" w14:textId="77777777" w:rsidR="00341C60" w:rsidRPr="00614747" w:rsidRDefault="00341C60" w:rsidP="00341C60">
            <w:pPr>
              <w:jc w:val="both"/>
              <w:rPr>
                <w:rFonts w:ascii="Times New Roman" w:hAnsi="Times New Roman" w:cs="Times New Roman"/>
                <w:sz w:val="24"/>
              </w:rPr>
            </w:pPr>
          </w:p>
          <w:p w14:paraId="3452DBA8" w14:textId="77777777" w:rsidR="00341C60" w:rsidRPr="00614747" w:rsidRDefault="00341C60" w:rsidP="00341C60">
            <w:pPr>
              <w:jc w:val="both"/>
              <w:rPr>
                <w:rFonts w:ascii="Times New Roman" w:hAnsi="Times New Roman" w:cs="Times New Roman"/>
                <w:sz w:val="24"/>
              </w:rPr>
            </w:pPr>
          </w:p>
          <w:p w14:paraId="69C1975E" w14:textId="77777777" w:rsidR="00341C60" w:rsidRPr="00614747" w:rsidRDefault="00341C60" w:rsidP="00341C60">
            <w:pPr>
              <w:jc w:val="both"/>
              <w:rPr>
                <w:rFonts w:ascii="Times New Roman" w:hAnsi="Times New Roman" w:cs="Times New Roman"/>
                <w:sz w:val="24"/>
              </w:rPr>
            </w:pPr>
          </w:p>
          <w:p w14:paraId="42D8DB19" w14:textId="77777777" w:rsidR="00341C60" w:rsidRPr="00614747" w:rsidRDefault="00341C60" w:rsidP="00341C60">
            <w:pPr>
              <w:jc w:val="both"/>
              <w:rPr>
                <w:rFonts w:ascii="Times New Roman" w:hAnsi="Times New Roman" w:cs="Times New Roman"/>
                <w:sz w:val="24"/>
              </w:rPr>
            </w:pPr>
          </w:p>
          <w:p w14:paraId="145A21C8" w14:textId="77777777" w:rsidR="00341C60" w:rsidRPr="00614747" w:rsidRDefault="00341C60" w:rsidP="00341C60">
            <w:pPr>
              <w:jc w:val="both"/>
              <w:rPr>
                <w:rFonts w:ascii="Times New Roman" w:hAnsi="Times New Roman" w:cs="Times New Roman"/>
                <w:sz w:val="24"/>
              </w:rPr>
            </w:pPr>
          </w:p>
          <w:p w14:paraId="60CEA502" w14:textId="77777777" w:rsidR="00341C60" w:rsidRPr="00614747" w:rsidRDefault="00341C60" w:rsidP="00341C60">
            <w:pPr>
              <w:jc w:val="both"/>
              <w:rPr>
                <w:rFonts w:ascii="Times New Roman" w:hAnsi="Times New Roman" w:cs="Times New Roman"/>
                <w:sz w:val="24"/>
              </w:rPr>
            </w:pPr>
          </w:p>
          <w:p w14:paraId="729D3622" w14:textId="77777777" w:rsidR="00341C60" w:rsidRPr="00614747" w:rsidRDefault="00341C60" w:rsidP="00341C60">
            <w:pPr>
              <w:jc w:val="both"/>
              <w:rPr>
                <w:rFonts w:ascii="Times New Roman" w:hAnsi="Times New Roman" w:cs="Times New Roman"/>
                <w:sz w:val="24"/>
              </w:rPr>
            </w:pPr>
          </w:p>
          <w:p w14:paraId="1432B296" w14:textId="77777777" w:rsidR="00341C60" w:rsidRPr="00614747" w:rsidRDefault="00341C60" w:rsidP="00341C60">
            <w:pPr>
              <w:jc w:val="both"/>
              <w:rPr>
                <w:rFonts w:ascii="Times New Roman" w:hAnsi="Times New Roman" w:cs="Times New Roman"/>
                <w:sz w:val="24"/>
              </w:rPr>
            </w:pPr>
          </w:p>
          <w:p w14:paraId="77F9DE42" w14:textId="77777777" w:rsidR="00341C60" w:rsidRPr="00614747" w:rsidRDefault="00341C60" w:rsidP="00341C60">
            <w:pPr>
              <w:jc w:val="both"/>
              <w:rPr>
                <w:rFonts w:ascii="Times New Roman" w:hAnsi="Times New Roman" w:cs="Times New Roman"/>
                <w:sz w:val="24"/>
              </w:rPr>
            </w:pPr>
          </w:p>
          <w:p w14:paraId="47D08BE7" w14:textId="77777777" w:rsidR="00341C60" w:rsidRPr="00614747" w:rsidRDefault="00341C60" w:rsidP="00341C60">
            <w:pPr>
              <w:jc w:val="both"/>
              <w:rPr>
                <w:rFonts w:ascii="Times New Roman" w:hAnsi="Times New Roman" w:cs="Times New Roman"/>
                <w:sz w:val="24"/>
              </w:rPr>
            </w:pPr>
          </w:p>
          <w:p w14:paraId="16F57AE3" w14:textId="2693F58F" w:rsidR="000644D0" w:rsidRPr="00614747" w:rsidRDefault="00341C60" w:rsidP="00341C60">
            <w:pPr>
              <w:rPr>
                <w:color w:val="111111"/>
                <w:sz w:val="24"/>
              </w:rPr>
            </w:pPr>
            <w:r w:rsidRPr="00614747">
              <w:rPr>
                <w:rFonts w:ascii="Times New Roman" w:hAnsi="Times New Roman" w:cs="Times New Roman"/>
                <w:sz w:val="24"/>
              </w:rPr>
              <w:t>3. Демонстрирует навыки работы с профессиональным программным обеспечением, в том числе в целях построения долгосрочных взаимодействий с потребителями.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35A2A0D" w14:textId="77777777" w:rsidR="00341C60" w:rsidRPr="00614747" w:rsidRDefault="00341C60" w:rsidP="00341C60">
            <w:pPr>
              <w:tabs>
                <w:tab w:val="left" w:pos="540"/>
              </w:tabs>
              <w:contextualSpacing/>
              <w:jc w:val="both"/>
              <w:rPr>
                <w:rFonts w:ascii="Times New Roman" w:eastAsia="Calibri" w:hAnsi="Times New Roman" w:cs="Times New Roman"/>
                <w:sz w:val="24"/>
                <w:lang w:eastAsia="en-US"/>
              </w:rPr>
            </w:pPr>
            <w:r w:rsidRPr="00614747">
              <w:rPr>
                <w:rFonts w:ascii="Times New Roman" w:hAnsi="Times New Roman" w:cs="Times New Roman"/>
                <w:b/>
                <w:color w:val="000000"/>
                <w:sz w:val="24"/>
                <w:shd w:val="clear" w:color="auto" w:fill="FFFFFF"/>
              </w:rPr>
              <w:lastRenderedPageBreak/>
              <w:t>Знать:</w:t>
            </w:r>
            <w:r w:rsidRPr="00614747">
              <w:rPr>
                <w:rFonts w:ascii="Times New Roman" w:hAnsi="Times New Roman" w:cs="Times New Roman"/>
                <w:color w:val="000000"/>
                <w:sz w:val="24"/>
                <w:shd w:val="clear" w:color="auto" w:fill="FFFFFF"/>
              </w:rPr>
              <w:t xml:space="preserve"> </w:t>
            </w:r>
            <w:r w:rsidRPr="00614747">
              <w:rPr>
                <w:rFonts w:ascii="Times New Roman" w:eastAsia="Calibri" w:hAnsi="Times New Roman" w:cs="Times New Roman"/>
                <w:sz w:val="24"/>
                <w:lang w:eastAsia="en-US"/>
              </w:rPr>
              <w:t xml:space="preserve">содержание теорий кросс-культурных коммуникаций; </w:t>
            </w:r>
          </w:p>
          <w:p w14:paraId="450C0E30" w14:textId="77777777" w:rsidR="00341C60" w:rsidRPr="00614747" w:rsidRDefault="00341C60" w:rsidP="00341C60">
            <w:pPr>
              <w:tabs>
                <w:tab w:val="left" w:pos="540"/>
              </w:tabs>
              <w:contextualSpacing/>
              <w:jc w:val="both"/>
              <w:rPr>
                <w:rFonts w:ascii="Times New Roman" w:hAnsi="Times New Roman" w:cs="Times New Roman"/>
                <w:sz w:val="24"/>
              </w:rPr>
            </w:pPr>
            <w:r w:rsidRPr="00614747">
              <w:rPr>
                <w:rFonts w:ascii="Times New Roman" w:hAnsi="Times New Roman" w:cs="Times New Roman"/>
                <w:sz w:val="24"/>
              </w:rPr>
              <w:t xml:space="preserve">модели кросс-культурных коммуникаций, виды барьеров кросс-культурных коммуникаций с учетом фактора культурной дистанции; </w:t>
            </w:r>
          </w:p>
          <w:p w14:paraId="7A891CA1" w14:textId="77777777" w:rsidR="00341C60" w:rsidRPr="00614747" w:rsidRDefault="00341C60" w:rsidP="00341C60">
            <w:pPr>
              <w:tabs>
                <w:tab w:val="left" w:pos="540"/>
              </w:tabs>
              <w:contextualSpacing/>
              <w:jc w:val="both"/>
              <w:rPr>
                <w:rFonts w:ascii="Times New Roman" w:hAnsi="Times New Roman" w:cs="Times New Roman"/>
                <w:color w:val="000000"/>
                <w:sz w:val="24"/>
                <w:bdr w:val="none" w:sz="0" w:space="0" w:color="auto" w:frame="1"/>
              </w:rPr>
            </w:pPr>
            <w:r w:rsidRPr="00614747">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профессиональной </w:t>
            </w:r>
            <w:proofErr w:type="gramStart"/>
            <w:r w:rsidRPr="00614747">
              <w:rPr>
                <w:rFonts w:ascii="Times New Roman" w:hAnsi="Times New Roman" w:cs="Times New Roman"/>
                <w:color w:val="000000"/>
                <w:sz w:val="24"/>
                <w:bdr w:val="none" w:sz="0" w:space="0" w:color="auto" w:frame="1"/>
              </w:rPr>
              <w:t>сфере;  типологию</w:t>
            </w:r>
            <w:proofErr w:type="gramEnd"/>
            <w:r w:rsidRPr="00614747">
              <w:rPr>
                <w:rFonts w:ascii="Times New Roman" w:hAnsi="Times New Roman" w:cs="Times New Roman"/>
                <w:color w:val="000000"/>
                <w:sz w:val="24"/>
                <w:bdr w:val="none" w:sz="0" w:space="0" w:color="auto" w:frame="1"/>
              </w:rPr>
              <w:t xml:space="preserve"> культур и цивилизаций; язык международной символики;</w:t>
            </w:r>
          </w:p>
          <w:p w14:paraId="791C3A7B" w14:textId="77777777" w:rsidR="00341C60" w:rsidRPr="00614747" w:rsidRDefault="00341C60" w:rsidP="00341C60">
            <w:pPr>
              <w:tabs>
                <w:tab w:val="left" w:pos="540"/>
              </w:tabs>
              <w:contextualSpacing/>
              <w:jc w:val="both"/>
              <w:rPr>
                <w:rFonts w:ascii="Times New Roman" w:hAnsi="Times New Roman" w:cs="Times New Roman"/>
                <w:sz w:val="24"/>
              </w:rPr>
            </w:pPr>
            <w:r w:rsidRPr="00614747">
              <w:rPr>
                <w:rFonts w:ascii="Times New Roman" w:hAnsi="Times New Roman" w:cs="Times New Roman"/>
                <w:b/>
                <w:bCs/>
                <w:sz w:val="24"/>
              </w:rPr>
              <w:t xml:space="preserve">Уметь: </w:t>
            </w:r>
            <w:r w:rsidRPr="00614747">
              <w:rPr>
                <w:rFonts w:ascii="Times New Roman" w:hAnsi="Times New Roman" w:cs="Times New Roman"/>
                <w:color w:val="000000"/>
                <w:sz w:val="24"/>
                <w:bdr w:val="none" w:sz="0" w:space="0" w:color="auto" w:frame="1"/>
              </w:rPr>
              <w:t xml:space="preserve">применять знания о культурных различиях при выборе стратегии международного взаимодействия на основе </w:t>
            </w:r>
            <w:proofErr w:type="gramStart"/>
            <w:r w:rsidRPr="00614747">
              <w:rPr>
                <w:rFonts w:ascii="Times New Roman" w:hAnsi="Times New Roman" w:cs="Times New Roman"/>
                <w:color w:val="000000"/>
                <w:sz w:val="24"/>
                <w:bdr w:val="none" w:sz="0" w:space="0" w:color="auto" w:frame="1"/>
              </w:rPr>
              <w:t>учета  этно</w:t>
            </w:r>
            <w:proofErr w:type="gramEnd"/>
            <w:r w:rsidRPr="00614747">
              <w:rPr>
                <w:rFonts w:ascii="Times New Roman" w:hAnsi="Times New Roman" w:cs="Times New Roman"/>
                <w:color w:val="000000"/>
                <w:sz w:val="24"/>
                <w:bdr w:val="none" w:sz="0" w:space="0" w:color="auto" w:frame="1"/>
              </w:rPr>
              <w:t xml:space="preserve">-культурных, историко-социальных и религиозных факторов; </w:t>
            </w:r>
            <w:r w:rsidRPr="00614747">
              <w:rPr>
                <w:rFonts w:ascii="Times New Roman" w:hAnsi="Times New Roman" w:cs="Times New Roman"/>
                <w:color w:val="000000"/>
                <w:sz w:val="24"/>
                <w:bdr w:val="none" w:sz="0" w:space="0" w:color="auto" w:frame="1"/>
              </w:rPr>
              <w:lastRenderedPageBreak/>
              <w:t xml:space="preserve">особенности и принципы управления многообразие; </w:t>
            </w:r>
          </w:p>
          <w:p w14:paraId="4AFC7366" w14:textId="77777777" w:rsidR="00341C60" w:rsidRPr="00614747" w:rsidRDefault="00341C60" w:rsidP="00341C60">
            <w:pPr>
              <w:pStyle w:val="Default"/>
              <w:jc w:val="both"/>
            </w:pPr>
            <w:r w:rsidRPr="00614747">
              <w:t xml:space="preserve">определять кросс-культурные особенности потребителей рынков различных регионов и стран; эффективно преодолевать кросс-культурные барьеры в взаимодействии с внешними и внутренними стейкхолдерами; применять знания по теории и практике кросс-культурных коммуникаций в профессиональном взаимодействии со стейкхолдерами; использовать знания о </w:t>
            </w:r>
            <w:proofErr w:type="gramStart"/>
            <w:r w:rsidRPr="00614747">
              <w:t>международной  символике</w:t>
            </w:r>
            <w:proofErr w:type="gramEnd"/>
            <w:r w:rsidRPr="00614747">
              <w:t xml:space="preserve"> при создании и продвижении коммуникационных продуктов.</w:t>
            </w:r>
          </w:p>
          <w:p w14:paraId="51E3ED7D" w14:textId="77777777" w:rsidR="00341C60" w:rsidRPr="00614747" w:rsidRDefault="00341C60" w:rsidP="00341C60">
            <w:pPr>
              <w:tabs>
                <w:tab w:val="left" w:pos="540"/>
              </w:tabs>
              <w:contextualSpacing/>
              <w:jc w:val="both"/>
              <w:rPr>
                <w:rFonts w:ascii="Times New Roman" w:hAnsi="Times New Roman" w:cs="Times New Roman"/>
                <w:sz w:val="24"/>
              </w:rPr>
            </w:pPr>
            <w:r w:rsidRPr="00614747">
              <w:rPr>
                <w:rFonts w:ascii="Times New Roman" w:hAnsi="Times New Roman" w:cs="Times New Roman"/>
                <w:b/>
                <w:color w:val="000000"/>
                <w:sz w:val="24"/>
                <w:shd w:val="clear" w:color="auto" w:fill="FFFFFF"/>
              </w:rPr>
              <w:t xml:space="preserve">Знать: </w:t>
            </w:r>
            <w:r w:rsidRPr="00614747">
              <w:rPr>
                <w:rFonts w:ascii="Times New Roman" w:hAnsi="Times New Roman" w:cs="Times New Roman"/>
                <w:bCs/>
                <w:color w:val="000000"/>
                <w:sz w:val="24"/>
                <w:shd w:val="clear" w:color="auto" w:fill="FFFFFF"/>
              </w:rPr>
              <w:t>значение и роль ценностных ориентаций в поведении потребителей разных стран;</w:t>
            </w:r>
            <w:r w:rsidRPr="00614747">
              <w:rPr>
                <w:rFonts w:ascii="Times New Roman" w:hAnsi="Times New Roman" w:cs="Times New Roman"/>
                <w:b/>
                <w:color w:val="000000"/>
                <w:sz w:val="24"/>
                <w:shd w:val="clear" w:color="auto" w:fill="FFFFFF"/>
              </w:rPr>
              <w:t xml:space="preserve"> </w:t>
            </w:r>
            <w:r w:rsidRPr="00614747">
              <w:rPr>
                <w:rFonts w:ascii="Times New Roman" w:hAnsi="Times New Roman" w:cs="Times New Roman"/>
                <w:bCs/>
                <w:color w:val="000000"/>
                <w:sz w:val="24"/>
                <w:shd w:val="clear" w:color="auto" w:fill="FFFFFF"/>
              </w:rPr>
              <w:t>структуру и типологию организационных культур;</w:t>
            </w:r>
            <w:r w:rsidRPr="00614747">
              <w:rPr>
                <w:rFonts w:ascii="Times New Roman" w:eastAsia="Calibri" w:hAnsi="Times New Roman" w:cs="Times New Roman"/>
                <w:sz w:val="24"/>
                <w:lang w:eastAsia="en-US"/>
              </w:rPr>
              <w:t xml:space="preserve"> особенности </w:t>
            </w:r>
            <w:r w:rsidRPr="00614747">
              <w:rPr>
                <w:rFonts w:ascii="Times New Roman" w:hAnsi="Times New Roman" w:cs="Times New Roman"/>
                <w:sz w:val="24"/>
              </w:rPr>
              <w:t>этических норм и этикета разных народов; особенности кросс-культурных конфликтов; основы кросс-культурного консалтинга и управления рисками;</w:t>
            </w:r>
          </w:p>
          <w:p w14:paraId="301AC1A8" w14:textId="77777777" w:rsidR="00341C60" w:rsidRPr="00614747" w:rsidRDefault="00341C60" w:rsidP="00341C60">
            <w:pPr>
              <w:tabs>
                <w:tab w:val="left" w:pos="540"/>
              </w:tabs>
              <w:contextualSpacing/>
              <w:jc w:val="both"/>
              <w:rPr>
                <w:rFonts w:ascii="Times New Roman" w:hAnsi="Times New Roman" w:cs="Times New Roman"/>
                <w:sz w:val="24"/>
              </w:rPr>
            </w:pPr>
            <w:r w:rsidRPr="00614747">
              <w:rPr>
                <w:rFonts w:ascii="Times New Roman" w:hAnsi="Times New Roman" w:cs="Times New Roman"/>
                <w:b/>
                <w:bCs/>
                <w:sz w:val="24"/>
              </w:rPr>
              <w:t xml:space="preserve">Уметь: </w:t>
            </w:r>
            <w:r w:rsidRPr="00614747">
              <w:rPr>
                <w:rFonts w:ascii="Times New Roman" w:hAnsi="Times New Roman" w:cs="Times New Roman"/>
                <w:sz w:val="24"/>
              </w:rPr>
              <w:t xml:space="preserve">определять ключевые сферы проявления социо-культурных и этно-религиозных особенностей рынков, влияющих на гостиничный бизнес и требующих изучения особенностей кросс-культурных коммуникаций; предлагать релевантные организационные решения по разработке и продвижению продукта/услуги с точки зрения учета основных аспектов кросс-культурных коммуникаций; учитывать особенности этических норм и моделей этикета при взаимодействии со </w:t>
            </w:r>
            <w:r w:rsidRPr="00614747">
              <w:rPr>
                <w:rFonts w:ascii="Times New Roman" w:hAnsi="Times New Roman" w:cs="Times New Roman"/>
                <w:sz w:val="24"/>
              </w:rPr>
              <w:lastRenderedPageBreak/>
              <w:t>стейкхолдерами; предотвращать и эффективно разрешать кросс-культурные конфликты; использовать знания из сферы кросс-культурного консалтинга в практике управления гостиничным бизнесом;</w:t>
            </w:r>
          </w:p>
          <w:p w14:paraId="0D841D6E" w14:textId="77777777" w:rsidR="00341C60" w:rsidRPr="00614747" w:rsidRDefault="00341C60" w:rsidP="00341C60">
            <w:pPr>
              <w:tabs>
                <w:tab w:val="left" w:pos="540"/>
              </w:tabs>
              <w:contextualSpacing/>
              <w:jc w:val="both"/>
              <w:rPr>
                <w:rFonts w:ascii="Times New Roman" w:hAnsi="Times New Roman" w:cs="Times New Roman"/>
                <w:b/>
                <w:bCs/>
                <w:color w:val="000000"/>
                <w:sz w:val="24"/>
                <w:shd w:val="clear" w:color="auto" w:fill="FFFFFF"/>
              </w:rPr>
            </w:pPr>
            <w:r w:rsidRPr="00614747">
              <w:rPr>
                <w:rFonts w:ascii="Times New Roman" w:hAnsi="Times New Roman" w:cs="Times New Roman"/>
                <w:b/>
                <w:color w:val="000000"/>
                <w:sz w:val="24"/>
                <w:shd w:val="clear" w:color="auto" w:fill="FFFFFF"/>
              </w:rPr>
              <w:t xml:space="preserve">Знать: </w:t>
            </w:r>
            <w:r w:rsidRPr="00614747">
              <w:rPr>
                <w:rFonts w:ascii="Times New Roman" w:hAnsi="Times New Roman" w:cs="Times New Roman"/>
                <w:bCs/>
                <w:color w:val="000000"/>
                <w:sz w:val="24"/>
                <w:shd w:val="clear" w:color="auto" w:fill="FFFFFF"/>
              </w:rPr>
              <w:t>современные информационно-коммуникативные технологии, использующиеся в</w:t>
            </w:r>
            <w:r w:rsidRPr="00614747">
              <w:rPr>
                <w:rFonts w:ascii="Times New Roman" w:hAnsi="Times New Roman" w:cs="Times New Roman"/>
                <w:b/>
                <w:color w:val="000000"/>
                <w:sz w:val="24"/>
                <w:shd w:val="clear" w:color="auto" w:fill="FFFFFF"/>
              </w:rPr>
              <w:t xml:space="preserve"> </w:t>
            </w:r>
            <w:r w:rsidRPr="00614747">
              <w:rPr>
                <w:rFonts w:ascii="Times New Roman" w:hAnsi="Times New Roman" w:cs="Times New Roman"/>
                <w:sz w:val="24"/>
              </w:rPr>
              <w:t>кросс-культурном менеджмент; теории поликультурного обучения, особенности кросс-культурных тренингов;</w:t>
            </w:r>
          </w:p>
          <w:p w14:paraId="3D8C33F6" w14:textId="2069BECF" w:rsidR="000644D0" w:rsidRPr="00614747" w:rsidRDefault="00341C60" w:rsidP="00341C60">
            <w:pPr>
              <w:widowControl w:val="0"/>
              <w:ind w:left="33"/>
              <w:jc w:val="both"/>
              <w:rPr>
                <w:color w:val="111111"/>
                <w:sz w:val="24"/>
              </w:rPr>
            </w:pPr>
            <w:r w:rsidRPr="00614747">
              <w:rPr>
                <w:rFonts w:ascii="Times New Roman" w:hAnsi="Times New Roman" w:cs="Times New Roman"/>
                <w:b/>
                <w:bCs/>
                <w:sz w:val="24"/>
              </w:rPr>
              <w:t>Уметь:</w:t>
            </w:r>
            <w:r w:rsidRPr="00614747">
              <w:rPr>
                <w:rFonts w:ascii="Times New Roman" w:hAnsi="Times New Roman" w:cs="Times New Roman"/>
                <w:sz w:val="24"/>
              </w:rPr>
              <w:t xml:space="preserve"> развивать навыки оптимального распределения полномочий в кросс-культурной деловой и организационной среде; предлагать мероприятия по повышению процента успешных продаж и эффективных переговоров с учетом национальных стилей менеджмента; применять технологии и приемы при консультировании и доведении до сведения клиентов важной информации, касающейся особенностей культуры, нравов, обычаев и норм территории пребывания; применять технологии и приемы при кросс-культурном консультировании; выявлять реальные и возможные риски в кросс-культурном взаимодействии с экспертным сообществом, партнерами и клиентами; </w:t>
            </w:r>
            <w:r w:rsidRPr="00614747">
              <w:rPr>
                <w:rFonts w:ascii="Times New Roman" w:hAnsi="Times New Roman" w:cs="Times New Roman"/>
                <w:color w:val="000000"/>
                <w:sz w:val="24"/>
              </w:rPr>
              <w:t>применять цифровые технологии с учетом культурного фактора бизнес-среды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6B22854" w14:textId="77777777" w:rsidR="000644D0" w:rsidRPr="00614747" w:rsidRDefault="006D3D28">
            <w:pPr>
              <w:widowControl w:val="0"/>
              <w:jc w:val="center"/>
              <w:rPr>
                <w:color w:val="111111"/>
                <w:sz w:val="24"/>
              </w:rPr>
            </w:pPr>
            <w:r w:rsidRPr="00614747">
              <w:rPr>
                <w:rFonts w:ascii="Times New Roman" w:hAnsi="Times New Roman" w:cs="Times New Roman"/>
                <w:b/>
                <w:bCs/>
                <w:color w:val="111111"/>
                <w:sz w:val="24"/>
              </w:rPr>
              <w:lastRenderedPageBreak/>
              <w:t>Задание 1.</w:t>
            </w:r>
          </w:p>
          <w:p w14:paraId="70430DA2" w14:textId="3AE01BE6" w:rsidR="00BE3EDF" w:rsidRPr="00614747" w:rsidRDefault="006D3D28">
            <w:pPr>
              <w:widowControl w:val="0"/>
              <w:jc w:val="both"/>
              <w:rPr>
                <w:rFonts w:ascii="Times New Roman" w:hAnsi="Times New Roman" w:cs="Times New Roman"/>
                <w:color w:val="111111"/>
                <w:sz w:val="24"/>
              </w:rPr>
            </w:pPr>
            <w:r w:rsidRPr="00614747">
              <w:rPr>
                <w:rFonts w:ascii="Times New Roman" w:hAnsi="Times New Roman" w:cs="Times New Roman"/>
                <w:color w:val="111111"/>
                <w:sz w:val="24"/>
              </w:rPr>
              <w:t>Известный экономист К. Шваб провозгласил начало четвертой промышленной революции или «</w:t>
            </w:r>
            <w:r w:rsidR="00D67032" w:rsidRPr="00614747">
              <w:rPr>
                <w:rFonts w:ascii="Times New Roman" w:hAnsi="Times New Roman" w:cs="Times New Roman"/>
                <w:color w:val="111111"/>
                <w:sz w:val="24"/>
              </w:rPr>
              <w:t xml:space="preserve">цифровой </w:t>
            </w:r>
            <w:r w:rsidRPr="00614747">
              <w:rPr>
                <w:rFonts w:ascii="Times New Roman" w:hAnsi="Times New Roman" w:cs="Times New Roman"/>
                <w:color w:val="111111"/>
                <w:sz w:val="24"/>
              </w:rPr>
              <w:t xml:space="preserve">революции». </w:t>
            </w:r>
          </w:p>
          <w:p w14:paraId="588AC338" w14:textId="35EBA9B9" w:rsidR="000644D0" w:rsidRPr="00614747" w:rsidRDefault="006D3D28">
            <w:pPr>
              <w:widowControl w:val="0"/>
              <w:jc w:val="both"/>
              <w:rPr>
                <w:color w:val="111111"/>
                <w:sz w:val="24"/>
              </w:rPr>
            </w:pPr>
            <w:r w:rsidRPr="00614747">
              <w:rPr>
                <w:rFonts w:ascii="Times New Roman" w:hAnsi="Times New Roman" w:cs="Times New Roman"/>
                <w:color w:val="111111"/>
                <w:sz w:val="24"/>
              </w:rPr>
              <w:t xml:space="preserve">Обсудите, как данная революция влияет на развитие форм и </w:t>
            </w:r>
            <w:r w:rsidR="00BE3EDF" w:rsidRPr="00614747">
              <w:rPr>
                <w:rFonts w:ascii="Times New Roman" w:hAnsi="Times New Roman" w:cs="Times New Roman"/>
                <w:color w:val="111111"/>
                <w:sz w:val="24"/>
              </w:rPr>
              <w:t>технологий</w:t>
            </w:r>
            <w:r w:rsidRPr="00614747">
              <w:rPr>
                <w:rFonts w:ascii="Times New Roman" w:hAnsi="Times New Roman" w:cs="Times New Roman"/>
                <w:color w:val="111111"/>
                <w:sz w:val="24"/>
              </w:rPr>
              <w:t xml:space="preserve"> кросс-культурных коммуникаций?</w:t>
            </w:r>
            <w:r w:rsidR="00E50EDB" w:rsidRPr="00614747">
              <w:rPr>
                <w:rFonts w:ascii="Times New Roman" w:hAnsi="Times New Roman" w:cs="Times New Roman"/>
                <w:color w:val="111111"/>
                <w:sz w:val="24"/>
              </w:rPr>
              <w:t xml:space="preserve"> К</w:t>
            </w:r>
            <w:r w:rsidRPr="00614747">
              <w:rPr>
                <w:rFonts w:ascii="Times New Roman" w:hAnsi="Times New Roman" w:cs="Times New Roman"/>
                <w:color w:val="111111"/>
                <w:sz w:val="24"/>
              </w:rPr>
              <w:t>акие вы используете инновационные технологии для изучения иностранного языка. Оцените, насколько электронный перевод может снизить уровень</w:t>
            </w:r>
            <w:r w:rsidR="00D67032" w:rsidRPr="00614747">
              <w:rPr>
                <w:rFonts w:ascii="Times New Roman" w:hAnsi="Times New Roman" w:cs="Times New Roman"/>
                <w:color w:val="111111"/>
                <w:sz w:val="24"/>
              </w:rPr>
              <w:t xml:space="preserve"> </w:t>
            </w:r>
            <w:r w:rsidRPr="00614747">
              <w:rPr>
                <w:rFonts w:ascii="Times New Roman" w:hAnsi="Times New Roman" w:cs="Times New Roman"/>
                <w:color w:val="111111"/>
                <w:sz w:val="24"/>
              </w:rPr>
              <w:t xml:space="preserve">взаимопонимания между носителями разных </w:t>
            </w:r>
            <w:proofErr w:type="spellStart"/>
            <w:r w:rsidRPr="00614747">
              <w:rPr>
                <w:rFonts w:ascii="Times New Roman" w:hAnsi="Times New Roman" w:cs="Times New Roman"/>
                <w:color w:val="111111"/>
                <w:sz w:val="24"/>
              </w:rPr>
              <w:t>лингвокультур</w:t>
            </w:r>
            <w:proofErr w:type="spellEnd"/>
            <w:r w:rsidRPr="00614747">
              <w:rPr>
                <w:rFonts w:ascii="Times New Roman" w:hAnsi="Times New Roman" w:cs="Times New Roman"/>
                <w:color w:val="111111"/>
                <w:sz w:val="24"/>
              </w:rPr>
              <w:t>?</w:t>
            </w:r>
          </w:p>
          <w:p w14:paraId="5E702777" w14:textId="77777777" w:rsidR="000644D0" w:rsidRPr="00614747" w:rsidRDefault="006D3D28">
            <w:pPr>
              <w:widowControl w:val="0"/>
              <w:jc w:val="center"/>
              <w:rPr>
                <w:color w:val="111111"/>
                <w:sz w:val="24"/>
              </w:rPr>
            </w:pPr>
            <w:r w:rsidRPr="00614747">
              <w:rPr>
                <w:rFonts w:ascii="Times New Roman" w:hAnsi="Times New Roman" w:cs="Times New Roman"/>
                <w:b/>
                <w:bCs/>
                <w:color w:val="111111"/>
                <w:sz w:val="24"/>
              </w:rPr>
              <w:t>Задание 2.</w:t>
            </w:r>
          </w:p>
          <w:p w14:paraId="0FA6DE32" w14:textId="1C187517" w:rsidR="000644D0" w:rsidRPr="00614747" w:rsidRDefault="006D3D28">
            <w:pPr>
              <w:widowControl w:val="0"/>
              <w:contextualSpacing/>
              <w:jc w:val="both"/>
              <w:rPr>
                <w:color w:val="111111"/>
                <w:sz w:val="24"/>
              </w:rPr>
            </w:pPr>
            <w:r w:rsidRPr="00614747">
              <w:rPr>
                <w:rFonts w:ascii="Times New Roman" w:hAnsi="Times New Roman" w:cs="Times New Roman"/>
                <w:color w:val="111111"/>
                <w:sz w:val="24"/>
              </w:rPr>
              <w:t xml:space="preserve">Выделите и опишите </w:t>
            </w:r>
            <w:r w:rsidR="00D67032" w:rsidRPr="00614747">
              <w:rPr>
                <w:rFonts w:ascii="Times New Roman" w:hAnsi="Times New Roman" w:cs="Times New Roman"/>
                <w:color w:val="111111"/>
                <w:sz w:val="24"/>
              </w:rPr>
              <w:t>возможные кросс-культурные риски при реализации международного проекта с</w:t>
            </w:r>
            <w:r w:rsidR="008A1F33" w:rsidRPr="00614747">
              <w:rPr>
                <w:rFonts w:ascii="Times New Roman" w:hAnsi="Times New Roman" w:cs="Times New Roman"/>
                <w:color w:val="111111"/>
                <w:sz w:val="24"/>
              </w:rPr>
              <w:t xml:space="preserve"> КНР. </w:t>
            </w:r>
            <w:r w:rsidRPr="00614747">
              <w:rPr>
                <w:rFonts w:ascii="Times New Roman" w:hAnsi="Times New Roman" w:cs="Times New Roman"/>
                <w:color w:val="111111"/>
                <w:sz w:val="24"/>
              </w:rPr>
              <w:t>Опр</w:t>
            </w:r>
            <w:r w:rsidR="00D67032" w:rsidRPr="00614747">
              <w:rPr>
                <w:rFonts w:ascii="Times New Roman" w:hAnsi="Times New Roman" w:cs="Times New Roman"/>
                <w:color w:val="111111"/>
                <w:sz w:val="24"/>
              </w:rPr>
              <w:t xml:space="preserve">еделите </w:t>
            </w:r>
            <w:r w:rsidR="00D67032" w:rsidRPr="00614747">
              <w:rPr>
                <w:rFonts w:ascii="Times New Roman" w:hAnsi="Times New Roman" w:cs="Times New Roman"/>
                <w:color w:val="111111"/>
                <w:sz w:val="24"/>
              </w:rPr>
              <w:lastRenderedPageBreak/>
              <w:t>способы минимизации рисков.</w:t>
            </w:r>
          </w:p>
          <w:p w14:paraId="0FA6CF1A" w14:textId="77777777" w:rsidR="000644D0" w:rsidRPr="00614747" w:rsidRDefault="006D3D28">
            <w:pPr>
              <w:widowControl w:val="0"/>
              <w:jc w:val="center"/>
              <w:rPr>
                <w:color w:val="111111"/>
                <w:sz w:val="24"/>
              </w:rPr>
            </w:pPr>
            <w:r w:rsidRPr="00614747">
              <w:rPr>
                <w:rFonts w:ascii="Times New Roman" w:hAnsi="Times New Roman" w:cs="Times New Roman"/>
                <w:b/>
                <w:bCs/>
                <w:color w:val="111111"/>
                <w:sz w:val="24"/>
              </w:rPr>
              <w:t>Задание 3.</w:t>
            </w:r>
          </w:p>
          <w:p w14:paraId="46EBA69D" w14:textId="77777777" w:rsidR="008A1F33" w:rsidRPr="00614747" w:rsidRDefault="006D3D28" w:rsidP="00BE3EDF">
            <w:pPr>
              <w:widowControl w:val="0"/>
              <w:jc w:val="both"/>
              <w:rPr>
                <w:rFonts w:ascii="Times New Roman" w:eastAsia="Calibri" w:hAnsi="Times New Roman" w:cs="Times New Roman"/>
                <w:color w:val="111111"/>
                <w:sz w:val="24"/>
              </w:rPr>
            </w:pPr>
            <w:r w:rsidRPr="00614747">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w:t>
            </w:r>
            <w:r w:rsidR="00D67032" w:rsidRPr="00614747">
              <w:rPr>
                <w:rFonts w:ascii="Times New Roman" w:eastAsia="Calibri" w:hAnsi="Times New Roman" w:cs="Times New Roman"/>
                <w:color w:val="111111"/>
                <w:sz w:val="24"/>
              </w:rPr>
              <w:t xml:space="preserve"> с</w:t>
            </w:r>
            <w:r w:rsidR="008A1F33" w:rsidRPr="00614747">
              <w:rPr>
                <w:rFonts w:ascii="Times New Roman" w:eastAsia="Calibri" w:hAnsi="Times New Roman" w:cs="Times New Roman"/>
                <w:color w:val="111111"/>
                <w:sz w:val="24"/>
              </w:rPr>
              <w:t>о</w:t>
            </w:r>
            <w:r w:rsidR="00D67032" w:rsidRPr="00614747">
              <w:rPr>
                <w:rFonts w:ascii="Times New Roman" w:eastAsia="Calibri" w:hAnsi="Times New Roman" w:cs="Times New Roman"/>
                <w:color w:val="111111"/>
                <w:sz w:val="24"/>
              </w:rPr>
              <w:t xml:space="preserve"> странами Ближнего Востока</w:t>
            </w:r>
            <w:r w:rsidRPr="00614747">
              <w:rPr>
                <w:rFonts w:ascii="Times New Roman" w:eastAsia="Calibri" w:hAnsi="Times New Roman" w:cs="Times New Roman"/>
                <w:color w:val="111111"/>
                <w:sz w:val="24"/>
              </w:rPr>
              <w:t>.</w:t>
            </w:r>
            <w:r w:rsidR="008A1F33" w:rsidRPr="00614747">
              <w:rPr>
                <w:rFonts w:ascii="Times New Roman" w:eastAsia="Calibri" w:hAnsi="Times New Roman" w:cs="Times New Roman"/>
                <w:color w:val="111111"/>
                <w:sz w:val="24"/>
              </w:rPr>
              <w:t xml:space="preserve"> Поясните выбор стиля и этикетных норм.</w:t>
            </w:r>
          </w:p>
          <w:p w14:paraId="4BBCFEFD" w14:textId="0883E4C2" w:rsidR="008A1F33" w:rsidRPr="00614747" w:rsidRDefault="008A1F33" w:rsidP="008A1F33">
            <w:pPr>
              <w:widowControl w:val="0"/>
              <w:jc w:val="center"/>
              <w:rPr>
                <w:rFonts w:ascii="Times New Roman" w:eastAsia="Calibri" w:hAnsi="Times New Roman" w:cs="Times New Roman"/>
                <w:color w:val="111111"/>
                <w:sz w:val="24"/>
              </w:rPr>
            </w:pPr>
            <w:r w:rsidRPr="00614747">
              <w:rPr>
                <w:rFonts w:ascii="Times New Roman" w:eastAsia="Calibri" w:hAnsi="Times New Roman" w:cs="Times New Roman"/>
                <w:b/>
                <w:bCs/>
                <w:color w:val="111111"/>
                <w:sz w:val="24"/>
              </w:rPr>
              <w:t>Задание 4.</w:t>
            </w:r>
          </w:p>
          <w:p w14:paraId="6B05857A" w14:textId="77777777" w:rsidR="008A1F33" w:rsidRPr="00614747" w:rsidRDefault="008A1F33" w:rsidP="00BE3EDF">
            <w:pPr>
              <w:widowControl w:val="0"/>
              <w:jc w:val="both"/>
              <w:rPr>
                <w:rFonts w:ascii="Times New Roman" w:hAnsi="Times New Roman" w:cs="Times New Roman"/>
                <w:bCs/>
                <w:color w:val="111111"/>
                <w:sz w:val="24"/>
              </w:rPr>
            </w:pPr>
            <w:r w:rsidRPr="00614747">
              <w:rPr>
                <w:rFonts w:ascii="Times New Roman" w:hAnsi="Times New Roman" w:cs="Times New Roman"/>
                <w:bCs/>
                <w:color w:val="111111"/>
                <w:sz w:val="24"/>
              </w:rPr>
              <w:t>Изучите национальные символы (гербы и флаги) стран БРИКС, раскройте из значения и смыслы. Сформулируйте рекомендации по языку невербальной символики (жестов, поз, мимики</w:t>
            </w:r>
            <w:r w:rsidR="00A7092A" w:rsidRPr="00614747">
              <w:rPr>
                <w:rFonts w:ascii="Times New Roman" w:hAnsi="Times New Roman" w:cs="Times New Roman"/>
                <w:bCs/>
                <w:color w:val="111111"/>
                <w:sz w:val="24"/>
              </w:rPr>
              <w:t xml:space="preserve"> и др.</w:t>
            </w:r>
            <w:r w:rsidRPr="00614747">
              <w:rPr>
                <w:rFonts w:ascii="Times New Roman" w:hAnsi="Times New Roman" w:cs="Times New Roman"/>
                <w:bCs/>
                <w:color w:val="111111"/>
                <w:sz w:val="24"/>
              </w:rPr>
              <w:t>) деловых переговоров с представителями стран БРИКС.</w:t>
            </w:r>
          </w:p>
          <w:p w14:paraId="356C1A8B" w14:textId="46038F2E" w:rsidR="001E08CB" w:rsidRPr="00614747" w:rsidRDefault="001E08CB" w:rsidP="00B73D62">
            <w:pPr>
              <w:widowControl w:val="0"/>
              <w:jc w:val="center"/>
              <w:rPr>
                <w:rFonts w:ascii="Times New Roman" w:eastAsia="Calibri" w:hAnsi="Times New Roman" w:cs="Times New Roman"/>
                <w:b/>
                <w:bCs/>
                <w:color w:val="111111"/>
                <w:sz w:val="24"/>
              </w:rPr>
            </w:pPr>
            <w:r w:rsidRPr="00614747">
              <w:rPr>
                <w:rFonts w:ascii="Times New Roman" w:eastAsia="Calibri" w:hAnsi="Times New Roman" w:cs="Times New Roman"/>
                <w:b/>
                <w:bCs/>
                <w:color w:val="111111"/>
                <w:sz w:val="24"/>
              </w:rPr>
              <w:t>Задание 5.</w:t>
            </w:r>
          </w:p>
          <w:p w14:paraId="757B505B" w14:textId="06D0313B" w:rsidR="000200CC" w:rsidRPr="00614747" w:rsidRDefault="00B73D62" w:rsidP="00BE3EDF">
            <w:pPr>
              <w:widowControl w:val="0"/>
              <w:jc w:val="both"/>
              <w:rPr>
                <w:rFonts w:ascii="Times New Roman" w:hAnsi="Times New Roman" w:cs="Times New Roman"/>
                <w:bCs/>
                <w:color w:val="111111"/>
                <w:sz w:val="24"/>
              </w:rPr>
            </w:pPr>
            <w:r w:rsidRPr="00614747">
              <w:rPr>
                <w:rFonts w:ascii="Times New Roman" w:hAnsi="Times New Roman" w:cs="Times New Roman"/>
                <w:bCs/>
                <w:color w:val="111111"/>
                <w:sz w:val="24"/>
              </w:rPr>
              <w:t>Разработайте стратегию продвижения товара</w:t>
            </w:r>
            <w:r w:rsidR="000200CC" w:rsidRPr="00614747">
              <w:rPr>
                <w:rFonts w:ascii="Times New Roman" w:hAnsi="Times New Roman" w:cs="Times New Roman"/>
                <w:bCs/>
                <w:color w:val="111111"/>
                <w:sz w:val="24"/>
              </w:rPr>
              <w:t>/услуги</w:t>
            </w:r>
            <w:r w:rsidRPr="00614747">
              <w:rPr>
                <w:rFonts w:ascii="Times New Roman" w:hAnsi="Times New Roman" w:cs="Times New Roman"/>
                <w:bCs/>
                <w:color w:val="111111"/>
                <w:sz w:val="24"/>
              </w:rPr>
              <w:t xml:space="preserve"> известной вам российской фирмы на рынок стран Ближнего Востока. Поясните, какие особенности языка, религиозных традиций, культуры вы будете учитывать?</w:t>
            </w:r>
          </w:p>
          <w:p w14:paraId="4F5703A4" w14:textId="3205D4AD" w:rsidR="000200CC" w:rsidRPr="00614747" w:rsidRDefault="00B73D62" w:rsidP="000200CC">
            <w:pPr>
              <w:widowControl w:val="0"/>
              <w:jc w:val="center"/>
              <w:rPr>
                <w:rFonts w:ascii="Times New Roman" w:eastAsia="Calibri" w:hAnsi="Times New Roman" w:cs="Times New Roman"/>
                <w:b/>
                <w:bCs/>
                <w:color w:val="111111"/>
                <w:sz w:val="24"/>
              </w:rPr>
            </w:pPr>
            <w:r w:rsidRPr="00614747">
              <w:rPr>
                <w:rFonts w:ascii="Times New Roman" w:hAnsi="Times New Roman" w:cs="Times New Roman"/>
                <w:bCs/>
                <w:color w:val="111111"/>
                <w:sz w:val="24"/>
              </w:rPr>
              <w:t xml:space="preserve"> </w:t>
            </w:r>
            <w:r w:rsidR="000200CC" w:rsidRPr="00614747">
              <w:rPr>
                <w:rFonts w:ascii="Times New Roman" w:eastAsia="Calibri" w:hAnsi="Times New Roman" w:cs="Times New Roman"/>
                <w:b/>
                <w:bCs/>
                <w:color w:val="111111"/>
                <w:sz w:val="24"/>
              </w:rPr>
              <w:t xml:space="preserve"> Задание 6.</w:t>
            </w:r>
          </w:p>
          <w:p w14:paraId="4E48D771" w14:textId="292E9781" w:rsidR="00341C60" w:rsidRPr="00614747" w:rsidRDefault="00341C60" w:rsidP="00BE3EDF">
            <w:pPr>
              <w:widowControl w:val="0"/>
              <w:jc w:val="both"/>
              <w:rPr>
                <w:rFonts w:ascii="Times New Roman" w:hAnsi="Times New Roman" w:cs="Times New Roman"/>
                <w:bCs/>
                <w:color w:val="111111"/>
                <w:sz w:val="24"/>
              </w:rPr>
            </w:pPr>
            <w:r w:rsidRPr="00614747">
              <w:rPr>
                <w:rFonts w:ascii="Times New Roman" w:hAnsi="Times New Roman" w:cs="Times New Roman"/>
                <w:color w:val="2C2D2E"/>
                <w:sz w:val="24"/>
                <w:shd w:val="clear" w:color="auto" w:fill="FFFFFF"/>
              </w:rPr>
              <w:t xml:space="preserve">На основе анализа источников Интернет-лент изучите с какими </w:t>
            </w:r>
            <w:r w:rsidR="000200CC" w:rsidRPr="00614747">
              <w:rPr>
                <w:rFonts w:ascii="Times New Roman" w:hAnsi="Times New Roman" w:cs="Times New Roman"/>
                <w:color w:val="2C2D2E"/>
                <w:sz w:val="24"/>
                <w:shd w:val="clear" w:color="auto" w:fill="FFFFFF"/>
              </w:rPr>
              <w:t xml:space="preserve">этическими </w:t>
            </w:r>
            <w:r w:rsidRPr="00614747">
              <w:rPr>
                <w:rFonts w:ascii="Times New Roman" w:hAnsi="Times New Roman" w:cs="Times New Roman"/>
                <w:color w:val="2C2D2E"/>
                <w:sz w:val="24"/>
                <w:shd w:val="clear" w:color="auto" w:fill="FFFFFF"/>
              </w:rPr>
              <w:t xml:space="preserve">проблемами сталкивались футболисты и визитеры Чемпионата по футболу в Катаре в 2022 г. Какие бы вы предложили организаторам ЧМ по футболу рекомендации по предупреждению </w:t>
            </w:r>
            <w:r w:rsidR="000200CC" w:rsidRPr="00614747">
              <w:rPr>
                <w:rFonts w:ascii="Times New Roman" w:hAnsi="Times New Roman" w:cs="Times New Roman"/>
                <w:color w:val="2C2D2E"/>
                <w:sz w:val="24"/>
                <w:shd w:val="clear" w:color="auto" w:fill="FFFFFF"/>
              </w:rPr>
              <w:t>этических</w:t>
            </w:r>
            <w:r w:rsidRPr="00614747">
              <w:rPr>
                <w:rFonts w:ascii="Times New Roman" w:hAnsi="Times New Roman" w:cs="Times New Roman"/>
                <w:color w:val="2C2D2E"/>
                <w:sz w:val="24"/>
                <w:shd w:val="clear" w:color="auto" w:fill="FFFFFF"/>
              </w:rPr>
              <w:t xml:space="preserve"> рисков?</w:t>
            </w:r>
          </w:p>
          <w:p w14:paraId="5B7DEDC7" w14:textId="1B892BF1" w:rsidR="00341C60" w:rsidRPr="00614747" w:rsidRDefault="00341C60" w:rsidP="00341C60">
            <w:pPr>
              <w:widowControl w:val="0"/>
              <w:jc w:val="center"/>
              <w:rPr>
                <w:rFonts w:ascii="Times New Roman" w:hAnsi="Times New Roman" w:cs="Times New Roman"/>
                <w:color w:val="111111"/>
                <w:sz w:val="24"/>
              </w:rPr>
            </w:pPr>
            <w:r w:rsidRPr="00614747">
              <w:rPr>
                <w:rFonts w:ascii="Times New Roman" w:hAnsi="Times New Roman" w:cs="Times New Roman"/>
                <w:b/>
                <w:bCs/>
                <w:color w:val="111111"/>
                <w:sz w:val="24"/>
              </w:rPr>
              <w:t xml:space="preserve">Задание </w:t>
            </w:r>
            <w:r w:rsidR="000200CC" w:rsidRPr="00614747">
              <w:rPr>
                <w:rFonts w:ascii="Times New Roman" w:hAnsi="Times New Roman" w:cs="Times New Roman"/>
                <w:b/>
                <w:bCs/>
                <w:color w:val="111111"/>
                <w:sz w:val="24"/>
              </w:rPr>
              <w:t>7</w:t>
            </w:r>
            <w:r w:rsidRPr="00614747">
              <w:rPr>
                <w:rFonts w:ascii="Times New Roman" w:hAnsi="Times New Roman" w:cs="Times New Roman"/>
                <w:b/>
                <w:bCs/>
                <w:color w:val="111111"/>
                <w:sz w:val="24"/>
              </w:rPr>
              <w:t>.</w:t>
            </w:r>
          </w:p>
          <w:p w14:paraId="0917E26F" w14:textId="77777777" w:rsidR="00341C60" w:rsidRPr="00614747" w:rsidRDefault="00341C60" w:rsidP="00341C60">
            <w:pPr>
              <w:widowControl w:val="0"/>
              <w:jc w:val="both"/>
              <w:rPr>
                <w:rFonts w:ascii="Times New Roman" w:hAnsi="Times New Roman" w:cs="Times New Roman"/>
                <w:color w:val="111111"/>
                <w:sz w:val="24"/>
              </w:rPr>
            </w:pPr>
            <w:r w:rsidRPr="00614747">
              <w:rPr>
                <w:rFonts w:ascii="Times New Roman" w:hAnsi="Times New Roman" w:cs="Times New Roman"/>
                <w:color w:val="111111"/>
                <w:sz w:val="24"/>
              </w:rPr>
              <w:t xml:space="preserve">Проанализируете корпоративную культуру известной вам международной компании. </w:t>
            </w:r>
            <w:r w:rsidRPr="00614747">
              <w:rPr>
                <w:rFonts w:ascii="Times New Roman" w:hAnsi="Times New Roman" w:cs="Times New Roman"/>
                <w:color w:val="111111"/>
                <w:sz w:val="24"/>
              </w:rPr>
              <w:lastRenderedPageBreak/>
              <w:t>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p w14:paraId="74566874" w14:textId="376EDE1B" w:rsidR="00341C60" w:rsidRPr="00614747" w:rsidRDefault="00341C60" w:rsidP="00341C60">
            <w:pPr>
              <w:widowControl w:val="0"/>
              <w:jc w:val="center"/>
              <w:rPr>
                <w:rFonts w:ascii="Times New Roman" w:hAnsi="Times New Roman" w:cs="Times New Roman"/>
                <w:color w:val="111111"/>
                <w:sz w:val="24"/>
              </w:rPr>
            </w:pPr>
            <w:r w:rsidRPr="00614747">
              <w:rPr>
                <w:rFonts w:ascii="Times New Roman" w:hAnsi="Times New Roman" w:cs="Times New Roman"/>
                <w:b/>
                <w:bCs/>
                <w:color w:val="111111"/>
                <w:sz w:val="24"/>
              </w:rPr>
              <w:t xml:space="preserve">Задание </w:t>
            </w:r>
            <w:r w:rsidR="000200CC" w:rsidRPr="00614747">
              <w:rPr>
                <w:rFonts w:ascii="Times New Roman" w:hAnsi="Times New Roman" w:cs="Times New Roman"/>
                <w:b/>
                <w:bCs/>
                <w:color w:val="111111"/>
                <w:sz w:val="24"/>
              </w:rPr>
              <w:t>8</w:t>
            </w:r>
            <w:r w:rsidRPr="00614747">
              <w:rPr>
                <w:rFonts w:ascii="Times New Roman" w:hAnsi="Times New Roman" w:cs="Times New Roman"/>
                <w:b/>
                <w:bCs/>
                <w:color w:val="111111"/>
                <w:sz w:val="24"/>
              </w:rPr>
              <w:t>.</w:t>
            </w:r>
          </w:p>
          <w:p w14:paraId="7117DAAF" w14:textId="31F229D2" w:rsidR="00341C60" w:rsidRPr="00614747" w:rsidRDefault="00341C60" w:rsidP="00341C60">
            <w:pPr>
              <w:widowControl w:val="0"/>
              <w:jc w:val="both"/>
              <w:rPr>
                <w:rFonts w:ascii="Times New Roman" w:hAnsi="Times New Roman" w:cs="Times New Roman"/>
                <w:bCs/>
                <w:color w:val="111111"/>
                <w:sz w:val="24"/>
              </w:rPr>
            </w:pPr>
            <w:r w:rsidRPr="00614747">
              <w:rPr>
                <w:rFonts w:ascii="Times New Roman" w:hAnsi="Times New Roman" w:cs="Times New Roman"/>
                <w:color w:val="000000"/>
                <w:sz w:val="24"/>
              </w:rPr>
              <w:t xml:space="preserve">В компании </w:t>
            </w:r>
            <w:r w:rsidRPr="00614747">
              <w:rPr>
                <w:rFonts w:ascii="Times New Roman" w:hAnsi="Times New Roman" w:cs="Times New Roman"/>
                <w:color w:val="000000"/>
                <w:sz w:val="24"/>
                <w:lang w:val="en-US"/>
              </w:rPr>
              <w:t>N</w:t>
            </w:r>
            <w:r w:rsidRPr="00614747">
              <w:rPr>
                <w:rFonts w:ascii="Times New Roman" w:hAnsi="Times New Roman" w:cs="Times New Roman"/>
                <w:color w:val="000000"/>
                <w:sz w:val="24"/>
              </w:rPr>
              <w:t>, сотрудники которой – русские и китайцы, за три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В последний год увеличилось число конфликтов, обстановка в компании стала напряженной. 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tc>
      </w:tr>
    </w:tbl>
    <w:p w14:paraId="0ED1EFF3" w14:textId="39BE1284" w:rsidR="00E57CBA" w:rsidRDefault="00E57CBA">
      <w:pPr>
        <w:spacing w:line="360" w:lineRule="auto"/>
        <w:ind w:firstLine="709"/>
        <w:jc w:val="center"/>
        <w:rPr>
          <w:rFonts w:ascii="Times New Roman" w:hAnsi="Times New Roman" w:cs="Times New Roman"/>
          <w:b/>
          <w:iCs/>
          <w:color w:val="111111"/>
          <w:kern w:val="2"/>
          <w:szCs w:val="28"/>
        </w:rPr>
      </w:pPr>
    </w:p>
    <w:p w14:paraId="4BD92F63" w14:textId="7F989A45" w:rsidR="00614747" w:rsidRDefault="00614747">
      <w:pPr>
        <w:spacing w:line="360" w:lineRule="auto"/>
        <w:ind w:firstLine="709"/>
        <w:jc w:val="center"/>
        <w:rPr>
          <w:rFonts w:ascii="Times New Roman" w:hAnsi="Times New Roman" w:cs="Times New Roman"/>
          <w:b/>
          <w:iCs/>
          <w:color w:val="111111"/>
          <w:kern w:val="2"/>
          <w:szCs w:val="28"/>
        </w:rPr>
      </w:pPr>
    </w:p>
    <w:p w14:paraId="1C6344B3" w14:textId="5CCDC41A" w:rsidR="00614747" w:rsidRDefault="00614747">
      <w:pPr>
        <w:spacing w:line="360" w:lineRule="auto"/>
        <w:ind w:firstLine="709"/>
        <w:jc w:val="center"/>
        <w:rPr>
          <w:rFonts w:ascii="Times New Roman" w:hAnsi="Times New Roman" w:cs="Times New Roman"/>
          <w:b/>
          <w:iCs/>
          <w:color w:val="111111"/>
          <w:kern w:val="2"/>
          <w:szCs w:val="28"/>
        </w:rPr>
      </w:pPr>
    </w:p>
    <w:p w14:paraId="5CE90C89" w14:textId="1899F850" w:rsidR="00614747" w:rsidRDefault="00614747">
      <w:pPr>
        <w:spacing w:line="360" w:lineRule="auto"/>
        <w:ind w:firstLine="709"/>
        <w:jc w:val="center"/>
        <w:rPr>
          <w:rFonts w:ascii="Times New Roman" w:hAnsi="Times New Roman" w:cs="Times New Roman"/>
          <w:b/>
          <w:iCs/>
          <w:color w:val="111111"/>
          <w:kern w:val="2"/>
          <w:szCs w:val="28"/>
        </w:rPr>
      </w:pPr>
    </w:p>
    <w:p w14:paraId="65D7E203" w14:textId="77777777" w:rsidR="00614747" w:rsidRDefault="00614747">
      <w:pPr>
        <w:spacing w:line="360" w:lineRule="auto"/>
        <w:ind w:firstLine="709"/>
        <w:jc w:val="center"/>
        <w:rPr>
          <w:rFonts w:ascii="Times New Roman" w:hAnsi="Times New Roman" w:cs="Times New Roman"/>
          <w:b/>
          <w:iCs/>
          <w:color w:val="111111"/>
          <w:kern w:val="2"/>
          <w:szCs w:val="28"/>
        </w:rPr>
      </w:pPr>
    </w:p>
    <w:p w14:paraId="060808B1" w14:textId="0D9E593B" w:rsidR="000644D0" w:rsidRDefault="006D3D28" w:rsidP="00614747">
      <w:pPr>
        <w:spacing w:line="360" w:lineRule="auto"/>
        <w:ind w:firstLine="709"/>
        <w:jc w:val="center"/>
        <w:rPr>
          <w:rFonts w:ascii="Times New Roman" w:hAnsi="Times New Roman" w:cs="Times New Roman"/>
          <w:b/>
          <w:iCs/>
          <w:color w:val="111111"/>
          <w:kern w:val="2"/>
          <w:szCs w:val="28"/>
        </w:rPr>
      </w:pPr>
      <w:r>
        <w:rPr>
          <w:rFonts w:ascii="Times New Roman" w:hAnsi="Times New Roman" w:cs="Times New Roman"/>
          <w:b/>
          <w:iCs/>
          <w:color w:val="111111"/>
          <w:kern w:val="2"/>
          <w:szCs w:val="28"/>
        </w:rPr>
        <w:t>Примерный перечень вопросов к зачету</w:t>
      </w:r>
    </w:p>
    <w:p w14:paraId="5E36592A" w14:textId="58E7AECB"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1.</w:t>
      </w:r>
      <w:r w:rsidRPr="0050508F">
        <w:rPr>
          <w:rFonts w:ascii="Times New Roman" w:hAnsi="Times New Roman" w:cs="Times New Roman"/>
        </w:rPr>
        <w:t>Кросс-культурные коммуникации как учебная дисциплина: его предмет, объект и задачи. Необходимость изучения.</w:t>
      </w:r>
    </w:p>
    <w:p w14:paraId="660782C9" w14:textId="0DEB2F6B"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 xml:space="preserve">2. </w:t>
      </w:r>
      <w:r w:rsidRPr="0050508F">
        <w:rPr>
          <w:rFonts w:ascii="Times New Roman" w:hAnsi="Times New Roman" w:cs="Times New Roman"/>
        </w:rPr>
        <w:t>Основные направления и актуальные проблемы кросс-культу</w:t>
      </w:r>
      <w:r>
        <w:rPr>
          <w:rFonts w:ascii="Times New Roman" w:hAnsi="Times New Roman" w:cs="Times New Roman"/>
        </w:rPr>
        <w:t xml:space="preserve">рных коммуникаций в сфере </w:t>
      </w:r>
      <w:r w:rsidR="000200CC">
        <w:rPr>
          <w:rFonts w:ascii="Times New Roman" w:hAnsi="Times New Roman" w:cs="Times New Roman"/>
        </w:rPr>
        <w:t>управления гостиничным бизнесом</w:t>
      </w:r>
      <w:r w:rsidRPr="0050508F">
        <w:rPr>
          <w:rFonts w:ascii="Times New Roman" w:hAnsi="Times New Roman" w:cs="Times New Roman"/>
        </w:rPr>
        <w:t>.</w:t>
      </w:r>
    </w:p>
    <w:p w14:paraId="493153C0" w14:textId="53415F68"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3.</w:t>
      </w:r>
      <w:r w:rsidRPr="0050508F">
        <w:rPr>
          <w:rFonts w:ascii="Times New Roman" w:hAnsi="Times New Roman" w:cs="Times New Roman"/>
        </w:rPr>
        <w:t xml:space="preserve">Культура и взаимодействие культур в контексте интернационализации и глобализации. </w:t>
      </w:r>
    </w:p>
    <w:p w14:paraId="0466DAD3" w14:textId="314F5994"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4.</w:t>
      </w:r>
      <w:r w:rsidRPr="0050508F">
        <w:rPr>
          <w:rFonts w:ascii="Times New Roman" w:hAnsi="Times New Roman" w:cs="Times New Roman"/>
        </w:rPr>
        <w:t>Подходы к классификации национальных культур. Культурные кластеры стран.</w:t>
      </w:r>
    </w:p>
    <w:p w14:paraId="78E57D9B" w14:textId="664B88DD"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 xml:space="preserve">5. </w:t>
      </w:r>
      <w:r w:rsidRPr="0050508F">
        <w:rPr>
          <w:rFonts w:ascii="Times New Roman" w:hAnsi="Times New Roman" w:cs="Times New Roman"/>
        </w:rPr>
        <w:t>Понятие о мировых цивилизациях. От идеи конфликта к ценности диалога цивилизаций.</w:t>
      </w:r>
    </w:p>
    <w:p w14:paraId="1710A2EA" w14:textId="6A0EF5FE" w:rsid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 xml:space="preserve">6. </w:t>
      </w:r>
      <w:r w:rsidRPr="0050508F">
        <w:rPr>
          <w:rFonts w:ascii="Times New Roman" w:hAnsi="Times New Roman" w:cs="Times New Roman"/>
        </w:rPr>
        <w:t>Формы межкультурного взаимодействия.</w:t>
      </w:r>
    </w:p>
    <w:p w14:paraId="5B000470" w14:textId="088CD306" w:rsidR="0050508F" w:rsidRPr="0050508F" w:rsidRDefault="0050508F" w:rsidP="00614747">
      <w:pPr>
        <w:spacing w:line="360" w:lineRule="auto"/>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14:paraId="7446AB5E" w14:textId="482591FB"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8. Виды б</w:t>
      </w:r>
      <w:r w:rsidR="0050508F" w:rsidRPr="0050508F">
        <w:rPr>
          <w:rFonts w:ascii="Times New Roman" w:hAnsi="Times New Roman" w:cs="Times New Roman"/>
        </w:rPr>
        <w:t>арьеры межкультурного взаимодействия.</w:t>
      </w:r>
      <w:r>
        <w:rPr>
          <w:rFonts w:ascii="Times New Roman" w:hAnsi="Times New Roman" w:cs="Times New Roman"/>
        </w:rPr>
        <w:t xml:space="preserve"> Модель минимизации барьеров в кросс-культурных коммуникациях.</w:t>
      </w:r>
    </w:p>
    <w:p w14:paraId="56293679" w14:textId="5258A666"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9. </w:t>
      </w:r>
      <w:r w:rsidR="0050508F" w:rsidRPr="0050508F">
        <w:rPr>
          <w:rFonts w:ascii="Times New Roman" w:hAnsi="Times New Roman" w:cs="Times New Roman"/>
        </w:rPr>
        <w:t>Кросс-культурный шок и способы его преодоления.</w:t>
      </w:r>
    </w:p>
    <w:p w14:paraId="061BAD95" w14:textId="4BC26F21"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10. </w:t>
      </w:r>
      <w:r w:rsidR="0050508F" w:rsidRPr="0050508F">
        <w:rPr>
          <w:rFonts w:ascii="Times New Roman" w:hAnsi="Times New Roman" w:cs="Times New Roman"/>
        </w:rPr>
        <w:t>Глобальный бизнес: взаимопроникновение и синергия культур.</w:t>
      </w:r>
    </w:p>
    <w:p w14:paraId="6EDED6A3" w14:textId="647411DE"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11. </w:t>
      </w:r>
      <w:r w:rsidR="0050508F" w:rsidRPr="0050508F">
        <w:rPr>
          <w:rFonts w:ascii="Times New Roman" w:hAnsi="Times New Roman" w:cs="Times New Roman"/>
        </w:rPr>
        <w:t>Понятие деловой культуры, ее элементы и уровни. Национальные аспекты деловых бизнес-коммуникаций.</w:t>
      </w:r>
    </w:p>
    <w:p w14:paraId="75DD1D2E" w14:textId="3149FB8C"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12. </w:t>
      </w:r>
      <w:r w:rsidR="0050508F" w:rsidRPr="0050508F">
        <w:rPr>
          <w:rFonts w:ascii="Times New Roman" w:hAnsi="Times New Roman" w:cs="Times New Roman"/>
        </w:rPr>
        <w:t>Системы ценностей в национальных культурах.</w:t>
      </w:r>
      <w:r>
        <w:rPr>
          <w:rFonts w:ascii="Times New Roman" w:hAnsi="Times New Roman" w:cs="Times New Roman"/>
        </w:rPr>
        <w:t xml:space="preserve"> Культурная карта ценностей Р. </w:t>
      </w:r>
      <w:proofErr w:type="spellStart"/>
      <w:r>
        <w:rPr>
          <w:rFonts w:ascii="Times New Roman" w:hAnsi="Times New Roman" w:cs="Times New Roman"/>
        </w:rPr>
        <w:t>Ингелхарта</w:t>
      </w:r>
      <w:proofErr w:type="spellEnd"/>
      <w:r>
        <w:rPr>
          <w:rFonts w:ascii="Times New Roman" w:hAnsi="Times New Roman" w:cs="Times New Roman"/>
        </w:rPr>
        <w:t>: критический анализ.</w:t>
      </w:r>
    </w:p>
    <w:p w14:paraId="3EB55231" w14:textId="799E1887"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13. </w:t>
      </w:r>
      <w:r w:rsidR="0050508F" w:rsidRPr="0050508F">
        <w:rPr>
          <w:rFonts w:ascii="Times New Roman" w:hAnsi="Times New Roman" w:cs="Times New Roman"/>
        </w:rPr>
        <w:t>Культурные различия и этика. Проблема выбора стратегии ведения переговоров.</w:t>
      </w:r>
    </w:p>
    <w:p w14:paraId="4D1EEB9B" w14:textId="2EC588EE"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14. </w:t>
      </w:r>
      <w:r w:rsidR="0050508F" w:rsidRPr="0050508F">
        <w:rPr>
          <w:rFonts w:ascii="Times New Roman" w:hAnsi="Times New Roman" w:cs="Times New Roman"/>
        </w:rPr>
        <w:t>Явление этноцентризма</w:t>
      </w:r>
      <w:r w:rsidR="000200CC">
        <w:rPr>
          <w:rFonts w:ascii="Times New Roman" w:hAnsi="Times New Roman" w:cs="Times New Roman"/>
        </w:rPr>
        <w:t xml:space="preserve"> и ксенофобии. Принципы уважения к культурным различиям.</w:t>
      </w:r>
    </w:p>
    <w:p w14:paraId="36416FED" w14:textId="47E30B4E"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15. </w:t>
      </w:r>
      <w:r w:rsidR="0050508F" w:rsidRPr="0050508F">
        <w:rPr>
          <w:rFonts w:ascii="Times New Roman" w:hAnsi="Times New Roman" w:cs="Times New Roman"/>
        </w:rPr>
        <w:t>Переменные национальной культуры и их сравнительный анализ в деловых культурах различных стран.</w:t>
      </w:r>
    </w:p>
    <w:p w14:paraId="076FB00B" w14:textId="79E20253"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16. </w:t>
      </w:r>
      <w:r w:rsidR="0050508F" w:rsidRPr="0050508F">
        <w:rPr>
          <w:rFonts w:ascii="Times New Roman" w:hAnsi="Times New Roman" w:cs="Times New Roman"/>
        </w:rPr>
        <w:t xml:space="preserve">Базовые критерии межкультурных различий по Г. </w:t>
      </w:r>
      <w:proofErr w:type="spellStart"/>
      <w:r w:rsidR="0050508F" w:rsidRPr="0050508F">
        <w:rPr>
          <w:rFonts w:ascii="Times New Roman" w:hAnsi="Times New Roman" w:cs="Times New Roman"/>
        </w:rPr>
        <w:t>Хофстеде</w:t>
      </w:r>
      <w:proofErr w:type="spellEnd"/>
      <w:r w:rsidR="0050508F" w:rsidRPr="0050508F">
        <w:rPr>
          <w:rFonts w:ascii="Times New Roman" w:hAnsi="Times New Roman" w:cs="Times New Roman"/>
        </w:rPr>
        <w:t>.</w:t>
      </w:r>
    </w:p>
    <w:p w14:paraId="62C13A69" w14:textId="5B1E6180"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17. </w:t>
      </w:r>
      <w:r w:rsidR="0050508F" w:rsidRPr="0050508F">
        <w:rPr>
          <w:rFonts w:ascii="Times New Roman" w:hAnsi="Times New Roman" w:cs="Times New Roman"/>
        </w:rPr>
        <w:t xml:space="preserve">Базовые критерии межкультурных различий по </w:t>
      </w:r>
      <w:r>
        <w:rPr>
          <w:rFonts w:ascii="Times New Roman" w:hAnsi="Times New Roman" w:cs="Times New Roman"/>
        </w:rPr>
        <w:t>Холлу</w:t>
      </w:r>
      <w:r w:rsidR="0050508F" w:rsidRPr="0050508F">
        <w:rPr>
          <w:rFonts w:ascii="Times New Roman" w:hAnsi="Times New Roman" w:cs="Times New Roman"/>
        </w:rPr>
        <w:t>.</w:t>
      </w:r>
    </w:p>
    <w:p w14:paraId="2BD36DDB" w14:textId="00F63E4F" w:rsid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18.  </w:t>
      </w:r>
      <w:r w:rsidR="000200CC">
        <w:rPr>
          <w:rFonts w:ascii="Times New Roman" w:hAnsi="Times New Roman" w:cs="Times New Roman"/>
        </w:rPr>
        <w:t xml:space="preserve">Этнические стереотипы: виды, функции, способы преодоления. </w:t>
      </w:r>
      <w:r w:rsidR="0050508F" w:rsidRPr="0050508F">
        <w:rPr>
          <w:rFonts w:ascii="Times New Roman" w:hAnsi="Times New Roman" w:cs="Times New Roman"/>
        </w:rPr>
        <w:t xml:space="preserve">Учет </w:t>
      </w:r>
      <w:r>
        <w:rPr>
          <w:rFonts w:ascii="Times New Roman" w:hAnsi="Times New Roman" w:cs="Times New Roman"/>
        </w:rPr>
        <w:t xml:space="preserve">этно-культурных стереотипов </w:t>
      </w:r>
      <w:r w:rsidR="0050508F" w:rsidRPr="0050508F">
        <w:rPr>
          <w:rFonts w:ascii="Times New Roman" w:hAnsi="Times New Roman" w:cs="Times New Roman"/>
        </w:rPr>
        <w:t xml:space="preserve">в деятельности </w:t>
      </w:r>
      <w:r>
        <w:rPr>
          <w:rFonts w:ascii="Times New Roman" w:hAnsi="Times New Roman" w:cs="Times New Roman"/>
        </w:rPr>
        <w:t>специалиста</w:t>
      </w:r>
      <w:r w:rsidR="000200CC">
        <w:rPr>
          <w:rFonts w:ascii="Times New Roman" w:hAnsi="Times New Roman" w:cs="Times New Roman"/>
        </w:rPr>
        <w:t xml:space="preserve"> в управлении гостиничным бизнесом</w:t>
      </w:r>
      <w:r>
        <w:rPr>
          <w:rFonts w:ascii="Times New Roman" w:hAnsi="Times New Roman" w:cs="Times New Roman"/>
        </w:rPr>
        <w:t>.</w:t>
      </w:r>
    </w:p>
    <w:p w14:paraId="1407E051" w14:textId="21941003" w:rsid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20. </w:t>
      </w:r>
      <w:r w:rsidR="0050508F" w:rsidRPr="0050508F">
        <w:rPr>
          <w:rFonts w:ascii="Times New Roman" w:hAnsi="Times New Roman" w:cs="Times New Roman"/>
        </w:rPr>
        <w:t>Вербальные и невербальные коммуникации и их особенности в различных странах.</w:t>
      </w:r>
    </w:p>
    <w:p w14:paraId="48371270" w14:textId="68EA4524" w:rsidR="00784B92"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21. Значение </w:t>
      </w:r>
      <w:r w:rsidR="000200CC">
        <w:rPr>
          <w:rFonts w:ascii="Times New Roman" w:hAnsi="Times New Roman" w:cs="Times New Roman"/>
        </w:rPr>
        <w:t xml:space="preserve">и роль </w:t>
      </w:r>
      <w:r>
        <w:rPr>
          <w:rFonts w:ascii="Times New Roman" w:hAnsi="Times New Roman" w:cs="Times New Roman"/>
        </w:rPr>
        <w:t>жестов в международных коммуникациях.</w:t>
      </w:r>
    </w:p>
    <w:p w14:paraId="665252C8" w14:textId="37B6687A" w:rsidR="00784B92"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r w:rsidR="00515C3A">
        <w:rPr>
          <w:rFonts w:ascii="Times New Roman" w:hAnsi="Times New Roman" w:cs="Times New Roman"/>
        </w:rPr>
        <w:t>Проблема формирования международного языка символов.</w:t>
      </w:r>
    </w:p>
    <w:p w14:paraId="0D354DD5" w14:textId="286D663B"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23. </w:t>
      </w:r>
      <w:r w:rsidR="0050508F" w:rsidRPr="0050508F">
        <w:rPr>
          <w:rFonts w:ascii="Times New Roman" w:hAnsi="Times New Roman" w:cs="Times New Roman"/>
        </w:rPr>
        <w:t xml:space="preserve">Условия и факторы эффективной межкультурной коммуникации. </w:t>
      </w:r>
    </w:p>
    <w:p w14:paraId="50F7A604" w14:textId="0C4974B9"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24. </w:t>
      </w:r>
      <w:r w:rsidR="0050508F" w:rsidRPr="0050508F">
        <w:rPr>
          <w:rFonts w:ascii="Times New Roman" w:hAnsi="Times New Roman" w:cs="Times New Roman"/>
        </w:rPr>
        <w:t xml:space="preserve">Влияние культуры на процесс переговоров. Модели ведения </w:t>
      </w:r>
      <w:r w:rsidRPr="0050508F">
        <w:rPr>
          <w:rFonts w:ascii="Times New Roman" w:hAnsi="Times New Roman" w:cs="Times New Roman"/>
        </w:rPr>
        <w:t>международных</w:t>
      </w:r>
      <w:r w:rsidR="0050508F" w:rsidRPr="0050508F">
        <w:rPr>
          <w:rFonts w:ascii="Times New Roman" w:hAnsi="Times New Roman" w:cs="Times New Roman"/>
        </w:rPr>
        <w:t xml:space="preserve"> переговоров.</w:t>
      </w:r>
    </w:p>
    <w:p w14:paraId="47A8C5CA" w14:textId="540FF717"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25. </w:t>
      </w:r>
      <w:r w:rsidR="0050508F" w:rsidRPr="0050508F">
        <w:rPr>
          <w:rFonts w:ascii="Times New Roman" w:hAnsi="Times New Roman" w:cs="Times New Roman"/>
        </w:rPr>
        <w:t>Национальная и корпоративная культуры: взаимообусловленность и взаимодействие.</w:t>
      </w:r>
    </w:p>
    <w:p w14:paraId="30B8A429" w14:textId="07D2FCAB"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26. </w:t>
      </w:r>
      <w:r w:rsidR="0050508F" w:rsidRPr="0050508F">
        <w:rPr>
          <w:rFonts w:ascii="Times New Roman" w:hAnsi="Times New Roman" w:cs="Times New Roman"/>
        </w:rPr>
        <w:t xml:space="preserve">Классификационные критерии корпоративных культур. Сравнительный анализ моделей корпоративных культур. </w:t>
      </w:r>
    </w:p>
    <w:p w14:paraId="2E2F663B" w14:textId="23C4238E"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27. Культурные аспекты н</w:t>
      </w:r>
      <w:r w:rsidR="0050508F" w:rsidRPr="0050508F">
        <w:rPr>
          <w:rFonts w:ascii="Times New Roman" w:hAnsi="Times New Roman" w:cs="Times New Roman"/>
        </w:rPr>
        <w:t>ациональны</w:t>
      </w:r>
      <w:r>
        <w:rPr>
          <w:rFonts w:ascii="Times New Roman" w:hAnsi="Times New Roman" w:cs="Times New Roman"/>
        </w:rPr>
        <w:t>х</w:t>
      </w:r>
      <w:r w:rsidR="0050508F" w:rsidRPr="0050508F">
        <w:rPr>
          <w:rFonts w:ascii="Times New Roman" w:hAnsi="Times New Roman" w:cs="Times New Roman"/>
        </w:rPr>
        <w:t xml:space="preserve"> модел</w:t>
      </w:r>
      <w:r>
        <w:rPr>
          <w:rFonts w:ascii="Times New Roman" w:hAnsi="Times New Roman" w:cs="Times New Roman"/>
        </w:rPr>
        <w:t>ей</w:t>
      </w:r>
      <w:r w:rsidR="0050508F" w:rsidRPr="0050508F">
        <w:rPr>
          <w:rFonts w:ascii="Times New Roman" w:hAnsi="Times New Roman" w:cs="Times New Roman"/>
        </w:rPr>
        <w:t xml:space="preserve"> менеджмента.</w:t>
      </w:r>
      <w:r w:rsidR="000200CC">
        <w:rPr>
          <w:rFonts w:ascii="Times New Roman" w:hAnsi="Times New Roman" w:cs="Times New Roman"/>
        </w:rPr>
        <w:t xml:space="preserve"> Особенности российской модели менеджмента.</w:t>
      </w:r>
    </w:p>
    <w:p w14:paraId="6B71C411" w14:textId="2C0A6A1C"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28. </w:t>
      </w:r>
      <w:r w:rsidR="0050508F" w:rsidRPr="0050508F">
        <w:rPr>
          <w:rFonts w:ascii="Times New Roman" w:hAnsi="Times New Roman" w:cs="Times New Roman"/>
        </w:rPr>
        <w:t>Тимбилдинг в многонациональных компаниях.</w:t>
      </w:r>
    </w:p>
    <w:p w14:paraId="067BA9D4" w14:textId="3C5E6426"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29. </w:t>
      </w:r>
      <w:r w:rsidR="0050508F" w:rsidRPr="0050508F">
        <w:rPr>
          <w:rFonts w:ascii="Times New Roman" w:hAnsi="Times New Roman" w:cs="Times New Roman"/>
        </w:rPr>
        <w:t>Кросс-культурный тренинг и модели поликультурного обучения.</w:t>
      </w:r>
    </w:p>
    <w:p w14:paraId="27BA7618" w14:textId="67745E04" w:rsidR="00784B92"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30. </w:t>
      </w:r>
      <w:r w:rsidR="00515C3A">
        <w:rPr>
          <w:rFonts w:ascii="Times New Roman" w:hAnsi="Times New Roman" w:cs="Times New Roman"/>
        </w:rPr>
        <w:t>Этикет разных стран. Нормы и принципы международного этикета.</w:t>
      </w:r>
    </w:p>
    <w:p w14:paraId="3CA94C3E" w14:textId="1CD987FB"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31. </w:t>
      </w:r>
      <w:r w:rsidR="0050508F" w:rsidRPr="0050508F">
        <w:rPr>
          <w:rFonts w:ascii="Times New Roman" w:hAnsi="Times New Roman" w:cs="Times New Roman"/>
        </w:rPr>
        <w:t xml:space="preserve">Национальная специфика дресс-кода регионов и культур мира </w:t>
      </w:r>
    </w:p>
    <w:p w14:paraId="45DECB3A" w14:textId="1C892D15" w:rsidR="0050508F" w:rsidRPr="0050508F" w:rsidRDefault="00784B92" w:rsidP="00614747">
      <w:pPr>
        <w:spacing w:line="360" w:lineRule="auto"/>
        <w:ind w:firstLine="709"/>
        <w:jc w:val="both"/>
        <w:rPr>
          <w:rFonts w:ascii="Times New Roman" w:hAnsi="Times New Roman" w:cs="Times New Roman"/>
        </w:rPr>
      </w:pPr>
      <w:r>
        <w:rPr>
          <w:rFonts w:ascii="Times New Roman" w:hAnsi="Times New Roman" w:cs="Times New Roman"/>
        </w:rPr>
        <w:t xml:space="preserve">32. </w:t>
      </w:r>
      <w:r w:rsidR="0050508F" w:rsidRPr="0050508F">
        <w:rPr>
          <w:rFonts w:ascii="Times New Roman" w:hAnsi="Times New Roman" w:cs="Times New Roman"/>
        </w:rPr>
        <w:t>Признание ценности различий и управление организацией.</w:t>
      </w:r>
    </w:p>
    <w:p w14:paraId="0F274EB5" w14:textId="0E4733AF" w:rsid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t xml:space="preserve">33. </w:t>
      </w:r>
      <w:r w:rsidR="0050508F" w:rsidRPr="0050508F">
        <w:rPr>
          <w:rFonts w:ascii="Times New Roman" w:hAnsi="Times New Roman" w:cs="Times New Roman"/>
        </w:rPr>
        <w:t>Культурная чувствительность и кросс-культурная компетентность.</w:t>
      </w:r>
    </w:p>
    <w:p w14:paraId="5C968582" w14:textId="028E1555" w:rsidR="005B7937" w:rsidRDefault="005B7937" w:rsidP="00614747">
      <w:pPr>
        <w:spacing w:line="360" w:lineRule="auto"/>
        <w:ind w:firstLine="709"/>
        <w:jc w:val="both"/>
        <w:rPr>
          <w:rFonts w:ascii="Times New Roman" w:hAnsi="Times New Roman" w:cs="Times New Roman"/>
        </w:rPr>
      </w:pPr>
      <w:r>
        <w:rPr>
          <w:rFonts w:ascii="Times New Roman" w:hAnsi="Times New Roman" w:cs="Times New Roman"/>
        </w:rPr>
        <w:t xml:space="preserve">34. </w:t>
      </w:r>
      <w:r w:rsidR="000200CC">
        <w:rPr>
          <w:rFonts w:ascii="Times New Roman" w:hAnsi="Times New Roman" w:cs="Times New Roman"/>
        </w:rPr>
        <w:t>К</w:t>
      </w:r>
      <w:r>
        <w:rPr>
          <w:rFonts w:ascii="Times New Roman" w:hAnsi="Times New Roman" w:cs="Times New Roman"/>
        </w:rPr>
        <w:t>росс-культурный консалтинг.</w:t>
      </w:r>
    </w:p>
    <w:p w14:paraId="7B496647" w14:textId="77777777" w:rsidR="00515C3A" w:rsidRDefault="005B7937" w:rsidP="00614747">
      <w:pPr>
        <w:spacing w:line="360" w:lineRule="auto"/>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14:paraId="0CB66C48" w14:textId="77777777" w:rsidR="00515C3A" w:rsidRDefault="00515C3A" w:rsidP="00614747">
      <w:pPr>
        <w:spacing w:line="360" w:lineRule="auto"/>
        <w:ind w:firstLine="709"/>
        <w:jc w:val="both"/>
        <w:rPr>
          <w:rFonts w:ascii="Times New Roman" w:hAnsi="Times New Roman" w:cs="Times New Roman"/>
        </w:rPr>
      </w:pPr>
    </w:p>
    <w:p w14:paraId="72033909" w14:textId="4D64AF11" w:rsidR="0050508F" w:rsidRP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t xml:space="preserve">36. </w:t>
      </w:r>
      <w:r w:rsidR="0050508F" w:rsidRPr="0050508F">
        <w:rPr>
          <w:rFonts w:ascii="Times New Roman" w:hAnsi="Times New Roman" w:cs="Times New Roman"/>
        </w:rPr>
        <w:t xml:space="preserve">Кросс-культурные коммуникации </w:t>
      </w:r>
      <w:r w:rsidR="00515C3A">
        <w:rPr>
          <w:rFonts w:ascii="Times New Roman" w:hAnsi="Times New Roman" w:cs="Times New Roman"/>
        </w:rPr>
        <w:t xml:space="preserve">в контексте </w:t>
      </w:r>
      <w:r w:rsidR="0050508F" w:rsidRPr="0050508F">
        <w:rPr>
          <w:rFonts w:ascii="Times New Roman" w:hAnsi="Times New Roman" w:cs="Times New Roman"/>
        </w:rPr>
        <w:t xml:space="preserve">государств </w:t>
      </w:r>
      <w:r>
        <w:rPr>
          <w:rFonts w:ascii="Times New Roman" w:hAnsi="Times New Roman" w:cs="Times New Roman"/>
        </w:rPr>
        <w:t>ЕС</w:t>
      </w:r>
      <w:r w:rsidR="00515C3A">
        <w:rPr>
          <w:rFonts w:ascii="Times New Roman" w:hAnsi="Times New Roman" w:cs="Times New Roman"/>
        </w:rPr>
        <w:t>: народы, языки, культуры.</w:t>
      </w:r>
    </w:p>
    <w:p w14:paraId="51A0B419" w14:textId="45350C52" w:rsidR="00515C3A" w:rsidRP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t xml:space="preserve">37. </w:t>
      </w:r>
      <w:r w:rsidR="0050508F" w:rsidRPr="0050508F">
        <w:rPr>
          <w:rFonts w:ascii="Times New Roman" w:hAnsi="Times New Roman" w:cs="Times New Roman"/>
        </w:rPr>
        <w:t>Кросс-культурные коммуникации в контексте стран-членов ЕАЭС</w:t>
      </w:r>
      <w:r w:rsidR="00515C3A">
        <w:rPr>
          <w:rFonts w:ascii="Times New Roman" w:hAnsi="Times New Roman" w:cs="Times New Roman"/>
        </w:rPr>
        <w:t>:</w:t>
      </w:r>
      <w:r w:rsidR="00515C3A" w:rsidRPr="00515C3A">
        <w:rPr>
          <w:rFonts w:ascii="Times New Roman" w:hAnsi="Times New Roman" w:cs="Times New Roman"/>
        </w:rPr>
        <w:t xml:space="preserve"> </w:t>
      </w:r>
      <w:r w:rsidR="00515C3A">
        <w:rPr>
          <w:rFonts w:ascii="Times New Roman" w:hAnsi="Times New Roman" w:cs="Times New Roman"/>
        </w:rPr>
        <w:t>народы, языки, культуры.</w:t>
      </w:r>
    </w:p>
    <w:p w14:paraId="4FBC51FC" w14:textId="77777777" w:rsidR="00515C3A" w:rsidRP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38. </w:t>
      </w:r>
      <w:r w:rsidR="0050508F" w:rsidRPr="0050508F">
        <w:rPr>
          <w:rFonts w:ascii="Times New Roman" w:hAnsi="Times New Roman" w:cs="Times New Roman"/>
        </w:rPr>
        <w:t xml:space="preserve">Кросс-культурные коммуникации в контексте </w:t>
      </w:r>
      <w:r>
        <w:rPr>
          <w:rFonts w:ascii="Times New Roman" w:hAnsi="Times New Roman" w:cs="Times New Roman"/>
        </w:rPr>
        <w:t>БРИКС</w:t>
      </w:r>
      <w:r w:rsidR="00515C3A">
        <w:rPr>
          <w:rFonts w:ascii="Times New Roman" w:hAnsi="Times New Roman" w:cs="Times New Roman"/>
        </w:rPr>
        <w:t>: народы, языки, культуры.</w:t>
      </w:r>
    </w:p>
    <w:p w14:paraId="6BEB841B" w14:textId="77777777" w:rsidR="00515C3A" w:rsidRP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t xml:space="preserve">39. </w:t>
      </w:r>
      <w:r w:rsidRPr="0050508F">
        <w:rPr>
          <w:rFonts w:ascii="Times New Roman" w:hAnsi="Times New Roman" w:cs="Times New Roman"/>
        </w:rPr>
        <w:t>Кросс-культурные коммуникации в контексте</w:t>
      </w:r>
      <w:r>
        <w:rPr>
          <w:rFonts w:ascii="Times New Roman" w:hAnsi="Times New Roman" w:cs="Times New Roman"/>
        </w:rPr>
        <w:t xml:space="preserve"> </w:t>
      </w:r>
      <w:r w:rsidR="0050508F" w:rsidRPr="0050508F">
        <w:rPr>
          <w:rFonts w:ascii="Times New Roman" w:hAnsi="Times New Roman" w:cs="Times New Roman"/>
        </w:rPr>
        <w:t>государств Юго-Восточной Азии</w:t>
      </w:r>
      <w:r w:rsidR="00515C3A">
        <w:rPr>
          <w:rFonts w:ascii="Times New Roman" w:hAnsi="Times New Roman" w:cs="Times New Roman"/>
        </w:rPr>
        <w:t>: народы, языки, культуры.</w:t>
      </w:r>
    </w:p>
    <w:p w14:paraId="75F1BE67" w14:textId="77777777" w:rsidR="00515C3A" w:rsidRPr="0050508F" w:rsidRDefault="005B7937" w:rsidP="00614747">
      <w:pPr>
        <w:spacing w:line="360" w:lineRule="auto"/>
        <w:ind w:firstLine="709"/>
        <w:jc w:val="both"/>
        <w:rPr>
          <w:rFonts w:ascii="Times New Roman" w:hAnsi="Times New Roman" w:cs="Times New Roman"/>
        </w:rPr>
      </w:pPr>
      <w:r>
        <w:rPr>
          <w:rFonts w:ascii="Times New Roman" w:hAnsi="Times New Roman" w:cs="Times New Roman"/>
        </w:rPr>
        <w:t>40. Особенности кросс-культурных коммуникаций с представителями стран Ближнего Востока</w:t>
      </w:r>
      <w:r w:rsidR="00515C3A">
        <w:rPr>
          <w:rFonts w:ascii="Times New Roman" w:hAnsi="Times New Roman" w:cs="Times New Roman"/>
        </w:rPr>
        <w:t>: народы, языки, культуры.</w:t>
      </w:r>
    </w:p>
    <w:p w14:paraId="69B7EE2C" w14:textId="23F362D8" w:rsidR="00515C3A" w:rsidRDefault="00515C3A" w:rsidP="00614747">
      <w:pPr>
        <w:spacing w:line="360" w:lineRule="auto"/>
        <w:ind w:firstLine="709"/>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41. </w:t>
      </w:r>
      <w:proofErr w:type="spellStart"/>
      <w:r>
        <w:rPr>
          <w:rFonts w:ascii="Times New Roman" w:eastAsia="Calibri" w:hAnsi="Times New Roman" w:cs="Times New Roman"/>
          <w:szCs w:val="28"/>
          <w:lang w:eastAsia="en-US"/>
        </w:rPr>
        <w:t>Межкультрный</w:t>
      </w:r>
      <w:proofErr w:type="spellEnd"/>
      <w:r>
        <w:rPr>
          <w:rFonts w:ascii="Times New Roman" w:eastAsia="Calibri" w:hAnsi="Times New Roman" w:cs="Times New Roman"/>
          <w:szCs w:val="28"/>
          <w:lang w:eastAsia="en-US"/>
        </w:rPr>
        <w:t xml:space="preserve"> тренинг и его виды. Поликультурное образование.</w:t>
      </w:r>
    </w:p>
    <w:p w14:paraId="74BCD788" w14:textId="33686A80" w:rsidR="005B7937" w:rsidRDefault="005B7937" w:rsidP="00614747">
      <w:pPr>
        <w:spacing w:line="360" w:lineRule="auto"/>
        <w:ind w:firstLine="709"/>
        <w:jc w:val="both"/>
        <w:rPr>
          <w:rFonts w:ascii="Times New Roman" w:hAnsi="Times New Roman" w:cs="Times New Roman"/>
        </w:rPr>
      </w:pPr>
      <w:r>
        <w:rPr>
          <w:rFonts w:ascii="Times New Roman" w:eastAsia="Calibri" w:hAnsi="Times New Roman" w:cs="Times New Roman"/>
          <w:szCs w:val="28"/>
          <w:lang w:eastAsia="en-US"/>
        </w:rPr>
        <w:t>4</w:t>
      </w:r>
      <w:r w:rsidR="00515C3A">
        <w:rPr>
          <w:rFonts w:ascii="Times New Roman" w:eastAsia="Calibri" w:hAnsi="Times New Roman" w:cs="Times New Roman"/>
          <w:szCs w:val="28"/>
          <w:lang w:eastAsia="en-US"/>
        </w:rPr>
        <w:t>2</w:t>
      </w:r>
      <w:r>
        <w:rPr>
          <w:rFonts w:ascii="Times New Roman" w:eastAsia="Calibri" w:hAnsi="Times New Roman" w:cs="Times New Roman"/>
          <w:szCs w:val="28"/>
          <w:lang w:eastAsia="en-US"/>
        </w:rPr>
        <w:t xml:space="preserve">. </w:t>
      </w:r>
      <w:r w:rsidRPr="006C5AA5">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w:t>
      </w:r>
    </w:p>
    <w:p w14:paraId="621C4359" w14:textId="3DEB1725" w:rsidR="005B7937" w:rsidRDefault="005B7937" w:rsidP="00614747">
      <w:pPr>
        <w:spacing w:line="360" w:lineRule="auto"/>
        <w:ind w:firstLine="709"/>
        <w:jc w:val="both"/>
        <w:rPr>
          <w:rFonts w:ascii="Times New Roman" w:hAnsi="Times New Roman" w:cs="Times New Roman"/>
          <w:szCs w:val="28"/>
        </w:rPr>
      </w:pPr>
      <w:r>
        <w:rPr>
          <w:rFonts w:ascii="Times New Roman" w:hAnsi="Times New Roman" w:cs="Times New Roman"/>
          <w:szCs w:val="28"/>
        </w:rPr>
        <w:t>4</w:t>
      </w:r>
      <w:r w:rsidR="00515C3A">
        <w:rPr>
          <w:rFonts w:ascii="Times New Roman" w:hAnsi="Times New Roman" w:cs="Times New Roman"/>
          <w:szCs w:val="28"/>
        </w:rPr>
        <w:t>3</w:t>
      </w:r>
      <w:r>
        <w:rPr>
          <w:rFonts w:ascii="Times New Roman" w:hAnsi="Times New Roman" w:cs="Times New Roman"/>
          <w:szCs w:val="28"/>
        </w:rPr>
        <w:t xml:space="preserve">. </w:t>
      </w:r>
      <w:r w:rsidRPr="000A61F5">
        <w:rPr>
          <w:rFonts w:ascii="Times New Roman" w:hAnsi="Times New Roman" w:cs="Times New Roman"/>
          <w:szCs w:val="28"/>
        </w:rPr>
        <w:t>Специфика профессиональной деятельности и подготовки специалистов в области</w:t>
      </w:r>
      <w:r w:rsidR="000200CC">
        <w:rPr>
          <w:rFonts w:ascii="Times New Roman" w:hAnsi="Times New Roman" w:cs="Times New Roman"/>
          <w:szCs w:val="28"/>
        </w:rPr>
        <w:t xml:space="preserve"> управления гостиничным бизнесом</w:t>
      </w:r>
      <w:r w:rsidRPr="000A61F5">
        <w:rPr>
          <w:rFonts w:ascii="Times New Roman" w:hAnsi="Times New Roman" w:cs="Times New Roman"/>
          <w:szCs w:val="28"/>
        </w:rPr>
        <w:t>, работающих в ситуациях кросс-культурного взаимодействия.</w:t>
      </w:r>
    </w:p>
    <w:p w14:paraId="51A93F2C" w14:textId="77777777" w:rsidR="00515C3A" w:rsidRDefault="00515C3A" w:rsidP="005B7937">
      <w:pPr>
        <w:ind w:firstLine="709"/>
        <w:jc w:val="both"/>
        <w:rPr>
          <w:rFonts w:ascii="Times New Roman" w:hAnsi="Times New Roman" w:cs="Times New Roman"/>
          <w:szCs w:val="28"/>
        </w:rPr>
      </w:pPr>
    </w:p>
    <w:p w14:paraId="4E824CF3" w14:textId="77777777" w:rsidR="000200CC" w:rsidRDefault="000200CC" w:rsidP="005B7937">
      <w:pPr>
        <w:ind w:firstLine="709"/>
        <w:jc w:val="both"/>
      </w:pPr>
    </w:p>
    <w:p w14:paraId="66F1F4AF" w14:textId="07111B03" w:rsidR="000644D0" w:rsidRDefault="006D3D28">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Default="006D3D28">
      <w:pPr>
        <w:tabs>
          <w:tab w:val="right" w:pos="720"/>
        </w:tabs>
        <w:suppressAutoHyphens w:val="0"/>
        <w:spacing w:line="360" w:lineRule="auto"/>
        <w:jc w:val="both"/>
        <w:rPr>
          <w:color w:val="111111"/>
        </w:rPr>
      </w:pPr>
      <w:bookmarkStart w:id="13" w:name="_Hlk130748647"/>
      <w:r>
        <w:rPr>
          <w:rFonts w:ascii="Times New Roman" w:hAnsi="Times New Roman" w:cs="Times New Roman"/>
          <w:b/>
          <w:color w:val="111111"/>
          <w:szCs w:val="28"/>
        </w:rPr>
        <w:t>Основная литература</w:t>
      </w:r>
    </w:p>
    <w:p w14:paraId="36C32D17" w14:textId="4B684420" w:rsidR="00FC36D8" w:rsidRPr="00FC36D8" w:rsidRDefault="0080711E" w:rsidP="00FC36D8">
      <w:pPr>
        <w:keepNext/>
        <w:suppressAutoHyphens w:val="0"/>
        <w:spacing w:line="360" w:lineRule="auto"/>
        <w:outlineLvl w:val="0"/>
        <w:rPr>
          <w:rFonts w:ascii="Times New Roman" w:eastAsia="Calibri" w:hAnsi="Times New Roman" w:cs="Times New Roman"/>
          <w:color w:val="111111"/>
          <w:szCs w:val="28"/>
          <w:lang w:eastAsia="en-US"/>
        </w:rPr>
      </w:pPr>
      <w:bookmarkStart w:id="14" w:name="_Toc505877817"/>
      <w:r>
        <w:rPr>
          <w:rFonts w:ascii="Times New Roman" w:eastAsia="Calibri" w:hAnsi="Times New Roman" w:cs="Times New Roman"/>
          <w:color w:val="111111"/>
          <w:szCs w:val="28"/>
          <w:lang w:eastAsia="en-US"/>
        </w:rPr>
        <w:t>1</w:t>
      </w:r>
      <w:r w:rsidR="00FC36D8" w:rsidRPr="00FC36D8">
        <w:rPr>
          <w:rFonts w:ascii="Times New Roman" w:eastAsia="Calibri" w:hAnsi="Times New Roman" w:cs="Times New Roman"/>
          <w:color w:val="111111"/>
          <w:szCs w:val="28"/>
          <w:lang w:eastAsia="en-US"/>
        </w:rPr>
        <w:t xml:space="preserve">. Тен, Ю.П. Кросс-культурные коммуникации (с практикумом) : учебник / Ю.П. Тен.  — Москва : </w:t>
      </w:r>
      <w:proofErr w:type="spellStart"/>
      <w:r w:rsidR="00FC36D8" w:rsidRPr="00FC36D8">
        <w:rPr>
          <w:rFonts w:ascii="Times New Roman" w:eastAsia="Calibri" w:hAnsi="Times New Roman" w:cs="Times New Roman"/>
          <w:color w:val="111111"/>
          <w:szCs w:val="28"/>
          <w:lang w:eastAsia="en-US"/>
        </w:rPr>
        <w:t>КноРус</w:t>
      </w:r>
      <w:proofErr w:type="spellEnd"/>
      <w:r w:rsidR="00FC36D8" w:rsidRPr="00FC36D8">
        <w:rPr>
          <w:rFonts w:ascii="Times New Roman" w:eastAsia="Calibri" w:hAnsi="Times New Roman" w:cs="Times New Roman"/>
          <w:color w:val="111111"/>
          <w:szCs w:val="28"/>
          <w:lang w:eastAsia="en-US"/>
        </w:rPr>
        <w:t>, 2021. — 209 с. — (Бакалавриат и магистратура). - ЭБС BOOK.ru. — URL: </w:t>
      </w:r>
      <w:hyperlink r:id="rId11" w:tgtFrame="_blank" w:history="1">
        <w:r w:rsidR="00FC36D8" w:rsidRPr="00FC36D8">
          <w:rPr>
            <w:rStyle w:val="aff0"/>
            <w:rFonts w:ascii="Times New Roman" w:eastAsia="Calibri" w:hAnsi="Times New Roman" w:cs="Times New Roman"/>
            <w:szCs w:val="28"/>
            <w:lang w:eastAsia="en-US"/>
          </w:rPr>
          <w:t>https://book.ru/book/938671</w:t>
        </w:r>
      </w:hyperlink>
      <w:r w:rsidR="00FC36D8" w:rsidRPr="00FC36D8">
        <w:rPr>
          <w:rFonts w:ascii="Times New Roman" w:eastAsia="Calibri" w:hAnsi="Times New Roman" w:cs="Times New Roman"/>
          <w:color w:val="111111"/>
          <w:szCs w:val="28"/>
          <w:lang w:eastAsia="en-US"/>
        </w:rPr>
        <w:t xml:space="preserve"> (дата обращения: 24.03.2023). — </w:t>
      </w:r>
      <w:proofErr w:type="gramStart"/>
      <w:r w:rsidR="00FC36D8" w:rsidRPr="00FC36D8">
        <w:rPr>
          <w:rFonts w:ascii="Times New Roman" w:eastAsia="Calibri" w:hAnsi="Times New Roman" w:cs="Times New Roman"/>
          <w:color w:val="111111"/>
          <w:szCs w:val="28"/>
          <w:lang w:eastAsia="en-US"/>
        </w:rPr>
        <w:t>Текст :</w:t>
      </w:r>
      <w:proofErr w:type="gramEnd"/>
      <w:r w:rsidR="00FC36D8" w:rsidRPr="00FC36D8">
        <w:rPr>
          <w:rFonts w:ascii="Times New Roman" w:eastAsia="Calibri" w:hAnsi="Times New Roman" w:cs="Times New Roman"/>
          <w:color w:val="111111"/>
          <w:szCs w:val="28"/>
          <w:lang w:eastAsia="en-US"/>
        </w:rPr>
        <w:t xml:space="preserve"> электронный.</w:t>
      </w:r>
    </w:p>
    <w:p w14:paraId="78A5932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2. </w:t>
      </w:r>
      <w:proofErr w:type="spellStart"/>
      <w:r w:rsidRPr="00FC36D8">
        <w:rPr>
          <w:rFonts w:ascii="Times New Roman" w:eastAsia="Calibri" w:hAnsi="Times New Roman" w:cs="Times New Roman"/>
          <w:color w:val="111111"/>
          <w:szCs w:val="28"/>
          <w:lang w:eastAsia="en-US"/>
        </w:rPr>
        <w:t>Гальчук</w:t>
      </w:r>
      <w:proofErr w:type="spellEnd"/>
      <w:r w:rsidRPr="00FC36D8">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sidRPr="00FC36D8">
        <w:rPr>
          <w:rFonts w:ascii="Times New Roman" w:eastAsia="Calibri" w:hAnsi="Times New Roman" w:cs="Times New Roman"/>
          <w:color w:val="111111"/>
          <w:szCs w:val="28"/>
          <w:lang w:eastAsia="en-US"/>
        </w:rPr>
        <w:t>Essentials</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of</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Cross-cultural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Communication</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and</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Management</w:t>
      </w:r>
      <w:proofErr w:type="spellEnd"/>
      <w:r w:rsidRPr="00FC36D8">
        <w:rPr>
          <w:rFonts w:ascii="Times New Roman" w:eastAsia="Calibri" w:hAnsi="Times New Roman" w:cs="Times New Roman"/>
          <w:color w:val="111111"/>
          <w:szCs w:val="28"/>
          <w:lang w:eastAsia="en-US"/>
        </w:rPr>
        <w:t xml:space="preserve">: A </w:t>
      </w:r>
      <w:proofErr w:type="spellStart"/>
      <w:r w:rsidRPr="00FC36D8">
        <w:rPr>
          <w:rFonts w:ascii="Times New Roman" w:eastAsia="Calibri" w:hAnsi="Times New Roman" w:cs="Times New Roman"/>
          <w:color w:val="111111"/>
          <w:szCs w:val="28"/>
          <w:lang w:eastAsia="en-US"/>
        </w:rPr>
        <w:t>Practical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Course</w:t>
      </w:r>
      <w:proofErr w:type="spellEnd"/>
      <w:r w:rsidRPr="00FC36D8">
        <w:rPr>
          <w:rFonts w:ascii="Times New Roman" w:eastAsia="Calibri" w:hAnsi="Times New Roman" w:cs="Times New Roman"/>
          <w:color w:val="111111"/>
          <w:szCs w:val="28"/>
          <w:lang w:eastAsia="en-US"/>
        </w:rPr>
        <w:t xml:space="preserve">: учебное пособие / </w:t>
      </w:r>
      <w:proofErr w:type="spellStart"/>
      <w:r w:rsidRPr="00FC36D8">
        <w:rPr>
          <w:rFonts w:ascii="Times New Roman" w:eastAsia="Calibri" w:hAnsi="Times New Roman" w:cs="Times New Roman"/>
          <w:color w:val="111111"/>
          <w:szCs w:val="28"/>
          <w:lang w:eastAsia="en-US"/>
        </w:rPr>
        <w:t>Л.М.Гальчук</w:t>
      </w:r>
      <w:proofErr w:type="spellEnd"/>
      <w:r w:rsidRPr="00FC36D8">
        <w:rPr>
          <w:rFonts w:ascii="Times New Roman" w:eastAsia="Calibri" w:hAnsi="Times New Roman" w:cs="Times New Roman"/>
          <w:color w:val="111111"/>
          <w:szCs w:val="28"/>
          <w:lang w:eastAsia="en-US"/>
        </w:rPr>
        <w:t>. - Москва: Вузовский учебник.: НИЦ ИНФРА-М, 2019. - 240 с. - ЭБС ZNANIUM.com. - URL: </w:t>
      </w:r>
      <w:hyperlink r:id="rId12" w:tgtFrame="_blank" w:history="1">
        <w:r w:rsidRPr="00FC36D8">
          <w:rPr>
            <w:rStyle w:val="aff0"/>
            <w:rFonts w:ascii="Times New Roman" w:eastAsia="Calibri" w:hAnsi="Times New Roman" w:cs="Times New Roman"/>
            <w:szCs w:val="28"/>
            <w:lang w:eastAsia="en-US"/>
          </w:rPr>
          <w:t>https://znanium.com/catalog/product/1014759</w:t>
        </w:r>
      </w:hyperlink>
      <w:r w:rsidRPr="00FC36D8">
        <w:rPr>
          <w:rFonts w:ascii="Times New Roman" w:eastAsia="Calibri" w:hAnsi="Times New Roman" w:cs="Times New Roman"/>
          <w:color w:val="111111"/>
          <w:szCs w:val="28"/>
          <w:lang w:eastAsia="en-US"/>
        </w:rPr>
        <w:t> (дата обращения: 24.03.2023). - Текст: электронный.</w:t>
      </w:r>
    </w:p>
    <w:p w14:paraId="030A800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3. Мясоедов, С. П.  Кросс-культурный </w:t>
      </w:r>
      <w:proofErr w:type="gramStart"/>
      <w:r w:rsidRPr="00FC36D8">
        <w:rPr>
          <w:rFonts w:ascii="Times New Roman" w:eastAsia="Calibri" w:hAnsi="Times New Roman" w:cs="Times New Roman"/>
          <w:color w:val="111111"/>
          <w:szCs w:val="28"/>
          <w:lang w:eastAsia="en-US"/>
        </w:rPr>
        <w:t>менеджмент :</w:t>
      </w:r>
      <w:proofErr w:type="gramEnd"/>
      <w:r w:rsidRPr="00FC36D8">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sidRPr="00FC36D8">
        <w:rPr>
          <w:rFonts w:ascii="Times New Roman" w:eastAsia="Calibri" w:hAnsi="Times New Roman" w:cs="Times New Roman"/>
          <w:color w:val="111111"/>
          <w:szCs w:val="28"/>
          <w:lang w:eastAsia="en-US"/>
        </w:rPr>
        <w:t>Москва :</w:t>
      </w:r>
      <w:proofErr w:type="gramEnd"/>
      <w:r w:rsidRPr="00FC36D8">
        <w:rPr>
          <w:rFonts w:ascii="Times New Roman" w:eastAsia="Calibri" w:hAnsi="Times New Roman" w:cs="Times New Roman"/>
          <w:color w:val="111111"/>
          <w:szCs w:val="28"/>
          <w:lang w:eastAsia="en-US"/>
        </w:rPr>
        <w:t xml:space="preserve"> Издательство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2023. — 314 с. — (Высшее образование). —  Образовательная платформа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[сайт]. — </w:t>
      </w:r>
      <w:r w:rsidRPr="00FC36D8">
        <w:rPr>
          <w:rFonts w:ascii="Times New Roman" w:eastAsia="Calibri" w:hAnsi="Times New Roman" w:cs="Times New Roman"/>
          <w:color w:val="111111"/>
          <w:szCs w:val="28"/>
          <w:lang w:eastAsia="en-US"/>
        </w:rPr>
        <w:lastRenderedPageBreak/>
        <w:t>URL: </w:t>
      </w:r>
      <w:hyperlink r:id="rId13" w:tgtFrame="_blank" w:history="1">
        <w:r w:rsidRPr="00FC36D8">
          <w:rPr>
            <w:rStyle w:val="aff0"/>
            <w:rFonts w:ascii="Times New Roman" w:eastAsia="Calibri" w:hAnsi="Times New Roman" w:cs="Times New Roman"/>
            <w:szCs w:val="28"/>
            <w:lang w:eastAsia="en-US"/>
          </w:rPr>
          <w:t>https://urait.ru/bcode/511007</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44DD7B8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p w14:paraId="7FD9E494"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b/>
          <w:bCs/>
          <w:color w:val="111111"/>
          <w:szCs w:val="28"/>
          <w:lang w:eastAsia="en-US"/>
        </w:rPr>
        <w:t>Дополнительная литература:</w:t>
      </w:r>
    </w:p>
    <w:p w14:paraId="65230B7B"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w:t>
      </w:r>
      <w:proofErr w:type="spellStart"/>
      <w:r w:rsidRPr="00FC36D8">
        <w:rPr>
          <w:rFonts w:ascii="Times New Roman" w:eastAsia="Calibri" w:hAnsi="Times New Roman" w:cs="Times New Roman"/>
          <w:color w:val="111111"/>
          <w:szCs w:val="28"/>
          <w:lang w:eastAsia="en-US"/>
        </w:rPr>
        <w:t>Н.Дж</w:t>
      </w:r>
      <w:proofErr w:type="spellEnd"/>
      <w:r w:rsidRPr="00FC36D8">
        <w:rPr>
          <w:rFonts w:ascii="Times New Roman" w:eastAsia="Calibri" w:hAnsi="Times New Roman" w:cs="Times New Roman"/>
          <w:color w:val="111111"/>
          <w:szCs w:val="28"/>
          <w:lang w:eastAsia="en-US"/>
        </w:rPr>
        <w:t>. Холден; пер. с англ. под ред. проф. Б.Л. Ерёмина. — Москва: ЮНИТИ-ДАНА, 2017. — 384 с. - (Серия «Зарубежный учебник») - ЭБС ZNANIUM.com. - URL: </w:t>
      </w:r>
      <w:hyperlink r:id="rId14" w:tgtFrame="_blank" w:history="1">
        <w:r w:rsidRPr="00FC36D8">
          <w:rPr>
            <w:rStyle w:val="aff0"/>
            <w:rFonts w:ascii="Times New Roman" w:eastAsia="Calibri" w:hAnsi="Times New Roman" w:cs="Times New Roman"/>
            <w:szCs w:val="28"/>
            <w:lang w:eastAsia="en-US"/>
          </w:rPr>
          <w:t>https://znanium.com/catalog/product/1028506</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0C7C687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bookmarkEnd w:id="13"/>
    <w:p w14:paraId="7809D275" w14:textId="77777777" w:rsidR="000644D0" w:rsidRDefault="006D3D28">
      <w:pPr>
        <w:keepNext/>
        <w:suppressAutoHyphens w:val="0"/>
        <w:spacing w:line="360" w:lineRule="auto"/>
        <w:outlineLvl w:val="0"/>
        <w:rPr>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14"/>
    </w:p>
    <w:p w14:paraId="4DE1A79E" w14:textId="77777777" w:rsidR="00E50EDB" w:rsidRDefault="006D3D28" w:rsidP="00E50EDB">
      <w:pPr>
        <w:suppressAutoHyphens w:val="0"/>
        <w:spacing w:line="360" w:lineRule="auto"/>
        <w:rPr>
          <w:rFonts w:ascii="Times New Roman" w:hAnsi="Times New Roman" w:cs="Times New Roman"/>
        </w:rPr>
      </w:pPr>
      <w:r w:rsidRPr="00E50EDB">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5">
        <w:r w:rsidRPr="00E50EDB">
          <w:rPr>
            <w:rFonts w:ascii="Times New Roman" w:eastAsia="Calibri" w:hAnsi="Times New Roman" w:cs="Times New Roman"/>
            <w:color w:val="111111"/>
            <w:szCs w:val="28"/>
            <w:u w:val="single"/>
            <w:lang w:eastAsia="en-US"/>
          </w:rPr>
          <w:t>http://elib.fa.ru/</w:t>
        </w:r>
      </w:hyperlink>
    </w:p>
    <w:p w14:paraId="209868E5" w14:textId="5208E473"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2. Э</w:t>
      </w:r>
      <w:r w:rsidRPr="00E50EDB">
        <w:rPr>
          <w:rFonts w:ascii="Times New Roman" w:eastAsia="Calibri" w:hAnsi="Times New Roman" w:cs="Times New Roman"/>
          <w:color w:val="111111"/>
          <w:szCs w:val="28"/>
          <w:lang w:eastAsia="en-US"/>
        </w:rPr>
        <w:t xml:space="preserve">лектронно-библиотечная система BOOK.RU </w:t>
      </w:r>
      <w:hyperlink r:id="rId16">
        <w:r w:rsidRPr="00E50EDB">
          <w:rPr>
            <w:rFonts w:ascii="Times New Roman" w:eastAsia="Calibri" w:hAnsi="Times New Roman" w:cs="Times New Roman"/>
            <w:color w:val="111111"/>
            <w:szCs w:val="28"/>
            <w:u w:val="single"/>
            <w:lang w:eastAsia="en-US"/>
          </w:rPr>
          <w:t>http://www.book.ru</w:t>
        </w:r>
      </w:hyperlink>
    </w:p>
    <w:p w14:paraId="05FE0DFB" w14:textId="77777777" w:rsidR="00E50EDB" w:rsidRDefault="00E50EDB" w:rsidP="00E50EDB">
      <w:pPr>
        <w:suppressAutoHyphens w:val="0"/>
        <w:spacing w:line="360" w:lineRule="auto"/>
        <w:rPr>
          <w:rFonts w:ascii="Times New Roman" w:hAnsi="Times New Roman" w:cs="Times New Roman"/>
        </w:rPr>
      </w:pPr>
      <w:r>
        <w:rPr>
          <w:rFonts w:ascii="Times New Roman" w:eastAsia="Calibri" w:hAnsi="Times New Roman" w:cs="Times New Roman"/>
          <w:color w:val="111111"/>
          <w:szCs w:val="28"/>
          <w:u w:val="single"/>
          <w:lang w:eastAsia="en-US"/>
        </w:rPr>
        <w:t>3.</w:t>
      </w:r>
      <w:r w:rsidRPr="00E50EDB">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7">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biblioclub</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38937E7F"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4.</w:t>
      </w:r>
      <w:r w:rsidRPr="00E50EDB">
        <w:rPr>
          <w:rFonts w:ascii="Times New Roman" w:eastAsia="Calibri" w:hAnsi="Times New Roman" w:cs="Times New Roman"/>
          <w:color w:val="111111"/>
          <w:szCs w:val="28"/>
          <w:lang w:eastAsia="en-US"/>
        </w:rPr>
        <w:t xml:space="preserve">Электронно-библиотечная система </w:t>
      </w:r>
      <w:proofErr w:type="spellStart"/>
      <w:r w:rsidRPr="00E50EDB">
        <w:rPr>
          <w:rFonts w:ascii="Times New Roman" w:eastAsia="Calibri" w:hAnsi="Times New Roman" w:cs="Times New Roman"/>
          <w:color w:val="111111"/>
          <w:szCs w:val="28"/>
          <w:lang w:val="en-US" w:eastAsia="en-US"/>
        </w:rPr>
        <w:t>Znanium</w:t>
      </w:r>
      <w:proofErr w:type="spellEnd"/>
      <w:r w:rsidRPr="00E50EDB">
        <w:rPr>
          <w:rFonts w:ascii="Times New Roman" w:eastAsia="Calibri" w:hAnsi="Times New Roman" w:cs="Times New Roman"/>
          <w:color w:val="111111"/>
          <w:szCs w:val="28"/>
          <w:lang w:eastAsia="en-US"/>
        </w:rPr>
        <w:t xml:space="preserve"> </w:t>
      </w:r>
      <w:hyperlink r:id="rId18">
        <w:r w:rsidRPr="00E50EDB">
          <w:rPr>
            <w:rFonts w:ascii="Times New Roman" w:eastAsia="Calibri" w:hAnsi="Times New Roman" w:cs="Times New Roman"/>
            <w:color w:val="111111"/>
            <w:szCs w:val="28"/>
            <w:u w:val="single"/>
            <w:lang w:eastAsia="en-US"/>
          </w:rPr>
          <w:t>http://www.znanium.com</w:t>
        </w:r>
      </w:hyperlink>
    </w:p>
    <w:p w14:paraId="43CD7A0B"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5.</w:t>
      </w:r>
      <w:r w:rsidRPr="00E50EDB">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9">
        <w:r w:rsidRPr="00E50EDB">
          <w:rPr>
            <w:rFonts w:ascii="Times New Roman" w:eastAsia="Calibri" w:hAnsi="Times New Roman" w:cs="Times New Roman"/>
            <w:color w:val="111111"/>
            <w:szCs w:val="28"/>
            <w:u w:val="single"/>
            <w:lang w:eastAsia="en-US"/>
          </w:rPr>
          <w:t>https://urait.ru/</w:t>
        </w:r>
      </w:hyperlink>
    </w:p>
    <w:p w14:paraId="0BEA09AD" w14:textId="266C7FB6"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6.</w:t>
      </w:r>
      <w:r w:rsidRPr="00E50EDB">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20" w:history="1">
        <w:r w:rsidRPr="007C7CDE">
          <w:rPr>
            <w:rStyle w:val="aff0"/>
            <w:rFonts w:ascii="Times New Roman" w:eastAsia="Calibri" w:hAnsi="Times New Roman" w:cs="Times New Roman"/>
            <w:szCs w:val="28"/>
            <w:lang w:eastAsia="en-US"/>
          </w:rPr>
          <w:t>http://ebs.prospekt.org/books</w:t>
        </w:r>
      </w:hyperlink>
    </w:p>
    <w:p w14:paraId="62B52F54"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7.</w:t>
      </w:r>
      <w:r w:rsidRPr="00E50EDB">
        <w:rPr>
          <w:rFonts w:ascii="Times New Roman" w:eastAsia="Calibri" w:hAnsi="Times New Roman" w:cs="Times New Roman"/>
          <w:color w:val="111111"/>
          <w:szCs w:val="28"/>
          <w:lang w:eastAsia="en-US"/>
        </w:rPr>
        <w:t xml:space="preserve">Деловая онлайн-библиотека </w:t>
      </w:r>
      <w:proofErr w:type="spellStart"/>
      <w:r w:rsidRPr="00E50EDB">
        <w:rPr>
          <w:rFonts w:ascii="Times New Roman" w:eastAsia="Calibri" w:hAnsi="Times New Roman" w:cs="Times New Roman"/>
          <w:color w:val="111111"/>
          <w:szCs w:val="28"/>
          <w:lang w:val="en-US" w:eastAsia="en-US"/>
        </w:rPr>
        <w:t>Alpina</w:t>
      </w:r>
      <w:proofErr w:type="spellEnd"/>
      <w:r w:rsidRPr="00E50EDB">
        <w:rPr>
          <w:rFonts w:ascii="Times New Roman" w:eastAsia="Calibri" w:hAnsi="Times New Roman" w:cs="Times New Roman"/>
          <w:color w:val="111111"/>
          <w:szCs w:val="28"/>
          <w:lang w:eastAsia="en-US"/>
        </w:rPr>
        <w:t xml:space="preserve"> </w:t>
      </w:r>
      <w:r w:rsidRPr="00E50EDB">
        <w:rPr>
          <w:rFonts w:ascii="Times New Roman" w:eastAsia="Calibri" w:hAnsi="Times New Roman" w:cs="Times New Roman"/>
          <w:color w:val="111111"/>
          <w:szCs w:val="28"/>
          <w:lang w:val="en-US" w:eastAsia="en-US"/>
        </w:rPr>
        <w:t>Digital</w:t>
      </w:r>
      <w:r w:rsidRPr="00E50EDB">
        <w:rPr>
          <w:rFonts w:ascii="Times New Roman" w:eastAsia="Calibri" w:hAnsi="Times New Roman" w:cs="Times New Roman"/>
          <w:color w:val="111111"/>
          <w:szCs w:val="28"/>
          <w:lang w:eastAsia="en-US"/>
        </w:rPr>
        <w:t xml:space="preserve"> </w:t>
      </w:r>
      <w:hyperlink r:id="rId21">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r w:rsidRPr="00E50EDB">
          <w:rPr>
            <w:rFonts w:ascii="Times New Roman" w:eastAsia="Calibri" w:hAnsi="Times New Roman" w:cs="Times New Roman"/>
            <w:color w:val="111111"/>
            <w:szCs w:val="28"/>
            <w:u w:val="single"/>
            <w:lang w:val="en-US" w:eastAsia="en-US"/>
          </w:rPr>
          <w:t>lib</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alpinadigital</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267FCBC3"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8.</w:t>
      </w:r>
      <w:r w:rsidRPr="00E50EDB">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22">
        <w:r w:rsidRPr="00E50EDB">
          <w:rPr>
            <w:rFonts w:ascii="Times New Roman" w:eastAsia="Calibri" w:hAnsi="Times New Roman" w:cs="Times New Roman"/>
            <w:color w:val="111111"/>
            <w:szCs w:val="28"/>
            <w:u w:val="single"/>
            <w:lang w:eastAsia="en-US"/>
          </w:rPr>
          <w:t>https://grebennikon.ru/</w:t>
        </w:r>
      </w:hyperlink>
    </w:p>
    <w:p w14:paraId="014D58CD"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9.</w:t>
      </w:r>
      <w:r w:rsidRPr="00E50EDB">
        <w:rPr>
          <w:rFonts w:ascii="Times New Roman" w:eastAsia="Calibri" w:hAnsi="Times New Roman" w:cs="Times New Roman"/>
          <w:color w:val="111111"/>
          <w:szCs w:val="28"/>
          <w:lang w:eastAsia="en-US"/>
        </w:rPr>
        <w:t xml:space="preserve">Научная электронная библиотека </w:t>
      </w:r>
      <w:proofErr w:type="spellStart"/>
      <w:r w:rsidRPr="00E50EDB">
        <w:rPr>
          <w:rFonts w:ascii="Times New Roman" w:eastAsia="Calibri" w:hAnsi="Times New Roman" w:cs="Times New Roman"/>
          <w:color w:val="111111"/>
          <w:szCs w:val="28"/>
          <w:lang w:val="en-US" w:eastAsia="en-US"/>
        </w:rPr>
        <w:t>eLibrary</w:t>
      </w:r>
      <w:proofErr w:type="spellEnd"/>
      <w:r w:rsidRPr="00E50EDB">
        <w:rPr>
          <w:rFonts w:ascii="Times New Roman" w:eastAsia="Calibri" w:hAnsi="Times New Roman" w:cs="Times New Roman"/>
          <w:color w:val="111111"/>
          <w:szCs w:val="28"/>
          <w:lang w:eastAsia="en-US"/>
        </w:rPr>
        <w:t>.</w:t>
      </w:r>
      <w:proofErr w:type="spellStart"/>
      <w:r w:rsidRPr="00E50EDB">
        <w:rPr>
          <w:rFonts w:ascii="Times New Roman" w:eastAsia="Calibri" w:hAnsi="Times New Roman" w:cs="Times New Roman"/>
          <w:color w:val="111111"/>
          <w:szCs w:val="28"/>
          <w:lang w:val="en-US" w:eastAsia="en-US"/>
        </w:rPr>
        <w:t>ru</w:t>
      </w:r>
      <w:proofErr w:type="spellEnd"/>
      <w:r w:rsidRPr="00E50EDB">
        <w:rPr>
          <w:rFonts w:ascii="Times New Roman" w:eastAsia="Calibri" w:hAnsi="Times New Roman" w:cs="Times New Roman"/>
          <w:color w:val="111111"/>
          <w:szCs w:val="28"/>
          <w:lang w:eastAsia="en-US"/>
        </w:rPr>
        <w:t xml:space="preserve"> </w:t>
      </w:r>
      <w:hyperlink r:id="rId23">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elibrary</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hyperlink>
      <w:r w:rsidRPr="00E50EDB">
        <w:rPr>
          <w:rFonts w:ascii="Times New Roman" w:eastAsia="Calibri" w:hAnsi="Times New Roman" w:cs="Times New Roman"/>
          <w:color w:val="111111"/>
          <w:szCs w:val="28"/>
          <w:lang w:eastAsia="en-US"/>
        </w:rPr>
        <w:t xml:space="preserve">  </w:t>
      </w:r>
    </w:p>
    <w:p w14:paraId="4B54DE9D" w14:textId="574B0B96"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 xml:space="preserve">10. </w:t>
      </w:r>
      <w:r w:rsidRPr="00E50EDB">
        <w:rPr>
          <w:rFonts w:ascii="Times New Roman" w:eastAsia="Calibri" w:hAnsi="Times New Roman" w:cs="Times New Roman"/>
          <w:color w:val="111111"/>
          <w:szCs w:val="28"/>
          <w:lang w:eastAsia="en-US"/>
        </w:rPr>
        <w:t xml:space="preserve">Национальная электронная библиотека </w:t>
      </w:r>
      <w:hyperlink r:id="rId24">
        <w:r w:rsidRPr="00E50EDB">
          <w:rPr>
            <w:rFonts w:ascii="Times New Roman" w:eastAsia="Calibri" w:hAnsi="Times New Roman" w:cs="Times New Roman"/>
            <w:color w:val="111111"/>
            <w:szCs w:val="28"/>
            <w:u w:val="single"/>
            <w:lang w:eastAsia="en-US"/>
          </w:rPr>
          <w:t>http://нэб.рф/</w:t>
        </w:r>
      </w:hyperlink>
    </w:p>
    <w:p w14:paraId="11ECF964" w14:textId="23A769C9" w:rsidR="000644D0" w:rsidRDefault="000644D0">
      <w:pPr>
        <w:suppressAutoHyphens w:val="0"/>
        <w:spacing w:line="360" w:lineRule="auto"/>
        <w:rPr>
          <w:rFonts w:ascii="Times New Roman" w:hAnsi="Times New Roman" w:cs="Times New Roman"/>
          <w:color w:val="111111"/>
          <w:sz w:val="24"/>
        </w:rPr>
      </w:pPr>
    </w:p>
    <w:p w14:paraId="68920B20" w14:textId="3019D774" w:rsidR="00FC7C29" w:rsidRDefault="00FC7C29">
      <w:pPr>
        <w:suppressAutoHyphens w:val="0"/>
        <w:spacing w:line="360" w:lineRule="auto"/>
        <w:rPr>
          <w:rFonts w:ascii="Times New Roman" w:hAnsi="Times New Roman" w:cs="Times New Roman"/>
          <w:color w:val="111111"/>
          <w:sz w:val="24"/>
        </w:rPr>
      </w:pPr>
    </w:p>
    <w:p w14:paraId="6A6B59F9" w14:textId="29878720" w:rsidR="00FC7C29" w:rsidRDefault="00FC7C29">
      <w:pPr>
        <w:suppressAutoHyphens w:val="0"/>
        <w:spacing w:line="360" w:lineRule="auto"/>
        <w:rPr>
          <w:rFonts w:ascii="Times New Roman" w:hAnsi="Times New Roman" w:cs="Times New Roman"/>
          <w:color w:val="111111"/>
          <w:sz w:val="24"/>
        </w:rPr>
      </w:pPr>
    </w:p>
    <w:p w14:paraId="4F578FA5" w14:textId="66D0F7AC" w:rsidR="00FC7C29" w:rsidRDefault="00FC7C29">
      <w:pPr>
        <w:suppressAutoHyphens w:val="0"/>
        <w:spacing w:line="360" w:lineRule="auto"/>
        <w:rPr>
          <w:rFonts w:ascii="Times New Roman" w:hAnsi="Times New Roman" w:cs="Times New Roman"/>
          <w:color w:val="111111"/>
          <w:sz w:val="24"/>
        </w:rPr>
      </w:pPr>
    </w:p>
    <w:p w14:paraId="79BA6BBB" w14:textId="77777777" w:rsidR="00FC7C29" w:rsidRDefault="00FC7C29">
      <w:pPr>
        <w:suppressAutoHyphens w:val="0"/>
        <w:spacing w:line="360" w:lineRule="auto"/>
        <w:rPr>
          <w:rFonts w:ascii="Times New Roman" w:hAnsi="Times New Roman" w:cs="Times New Roman"/>
          <w:color w:val="111111"/>
          <w:sz w:val="24"/>
        </w:rPr>
      </w:pPr>
    </w:p>
    <w:p w14:paraId="3624F97A"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14:paraId="09579852"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14:paraId="007B47A0"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0935164" w14:textId="7828A67E" w:rsidR="000644D0" w:rsidRDefault="006D3D28" w:rsidP="00F212F7">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color w:val="111111"/>
        </w:rPr>
        <w:lastRenderedPageBreak/>
        <w:t xml:space="preserve">по заданию и при методическом руководстве преподавателя, но без его непосредственного участия. </w:t>
      </w:r>
    </w:p>
    <w:p w14:paraId="2EA61A8F"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14:paraId="3555A064"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Default="006D3D28">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14:paraId="2A9627A6" w14:textId="77777777" w:rsidR="000644D0" w:rsidRDefault="006D3D28">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w:t>
      </w:r>
      <w:r>
        <w:rPr>
          <w:rFonts w:ascii="Times New Roman" w:hAnsi="Times New Roman" w:cs="Times New Roman"/>
          <w:color w:val="111111"/>
          <w:szCs w:val="28"/>
        </w:rPr>
        <w:lastRenderedPageBreak/>
        <w:t>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54FE8BE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14:paraId="769710E4" w14:textId="29ECCCBA" w:rsidR="000644D0" w:rsidRDefault="006D3D28">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C76C645" w:rsidR="000644D0" w:rsidRDefault="006D3D28">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lastRenderedPageBreak/>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3A148F0" w:rsidR="000644D0" w:rsidRDefault="006D3D28">
      <w:pPr>
        <w:spacing w:line="360" w:lineRule="auto"/>
        <w:ind w:right="-1" w:firstLine="709"/>
        <w:jc w:val="both"/>
        <w:rPr>
          <w:color w:val="111111"/>
        </w:rPr>
      </w:pPr>
      <w:r>
        <w:rPr>
          <w:rFonts w:ascii="Times New Roman" w:hAnsi="Times New Roman" w:cs="Times New Roman"/>
          <w:i/>
          <w:iCs/>
          <w:color w:val="111111"/>
          <w:szCs w:val="28"/>
        </w:rPr>
        <w:t>Подготовка информационного сообщения –</w:t>
      </w:r>
      <w:r w:rsidR="00F212F7">
        <w:rPr>
          <w:rFonts w:ascii="Times New Roman" w:hAnsi="Times New Roman" w:cs="Times New Roman"/>
          <w:i/>
          <w:iCs/>
          <w:color w:val="111111"/>
          <w:szCs w:val="28"/>
        </w:rPr>
        <w:t xml:space="preserve">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Default="006D3D28">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14:paraId="7870CF3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Default="006D3D28" w:rsidP="00F212F7">
      <w:pPr>
        <w:spacing w:line="360" w:lineRule="auto"/>
        <w:ind w:right="-1" w:firstLine="360"/>
        <w:jc w:val="both"/>
        <w:rPr>
          <w:color w:val="111111"/>
        </w:rPr>
      </w:pPr>
      <w:r>
        <w:rPr>
          <w:rFonts w:ascii="Times New Roman" w:hAnsi="Times New Roman" w:cs="Times New Roman"/>
          <w:bCs/>
          <w:color w:val="111111"/>
          <w:szCs w:val="28"/>
          <w:lang w:bidi="ru-RU"/>
        </w:rPr>
        <w:t>Начиная подготовку к семинару, следует:</w:t>
      </w:r>
    </w:p>
    <w:p w14:paraId="7722C17E"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BEEB7C2" w14:textId="77777777" w:rsidR="00F212F7" w:rsidRDefault="006D3D28" w:rsidP="00F212F7">
      <w:pPr>
        <w:spacing w:line="360" w:lineRule="auto"/>
        <w:ind w:right="-1" w:firstLine="349"/>
        <w:jc w:val="both"/>
        <w:rPr>
          <w:rFonts w:ascii="Times New Roman" w:hAnsi="Times New Roman" w:cs="Times New Roman"/>
          <w:bCs/>
          <w:color w:val="111111"/>
          <w:szCs w:val="28"/>
          <w:lang w:bidi="ru-RU"/>
        </w:rPr>
      </w:pPr>
      <w:r>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6301EDD8" w14:textId="528D25C4" w:rsidR="000644D0" w:rsidRDefault="006D3D28" w:rsidP="00F212F7">
      <w:pPr>
        <w:spacing w:line="360" w:lineRule="auto"/>
        <w:ind w:right="-1" w:firstLine="349"/>
        <w:jc w:val="both"/>
        <w:rPr>
          <w:color w:val="111111"/>
        </w:rPr>
      </w:pPr>
      <w:r>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Default="006D3D28">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14:paraId="659443A4"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Default="006D3D28">
      <w:pPr>
        <w:spacing w:line="360" w:lineRule="auto"/>
        <w:ind w:right="-1" w:firstLine="709"/>
        <w:jc w:val="both"/>
        <w:rPr>
          <w:color w:val="111111"/>
        </w:rPr>
      </w:pPr>
      <w:r>
        <w:rPr>
          <w:rFonts w:ascii="Times New Roman" w:hAnsi="Times New Roman" w:cs="Times New Roman"/>
          <w:color w:val="111111"/>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w:t>
      </w:r>
      <w:r>
        <w:rPr>
          <w:rFonts w:ascii="Times New Roman" w:hAnsi="Times New Roman" w:cs="Times New Roman"/>
          <w:color w:val="111111"/>
          <w:szCs w:val="28"/>
          <w:lang w:bidi="ru-RU"/>
        </w:rPr>
        <w:lastRenderedPageBreak/>
        <w:t>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14:paraId="0D5D7213" w14:textId="3E0E666D" w:rsidR="000644D0" w:rsidRPr="00FC7C29" w:rsidRDefault="006D3D28" w:rsidP="00FC7C29">
      <w:pPr>
        <w:spacing w:line="360" w:lineRule="auto"/>
        <w:ind w:right="-1" w:firstLine="709"/>
        <w:jc w:val="both"/>
        <w:rPr>
          <w:rFonts w:asciiTheme="minorHAnsi" w:hAnsiTheme="minorHAnsi"/>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14:paraId="0665CB8A" w14:textId="77777777" w:rsidR="00D37E16" w:rsidRDefault="00D37E16" w:rsidP="00D37E16">
      <w:pPr>
        <w:spacing w:line="360" w:lineRule="auto"/>
        <w:ind w:firstLine="709"/>
        <w:jc w:val="both"/>
        <w:rPr>
          <w:color w:val="111111"/>
        </w:rPr>
      </w:pPr>
      <w:r>
        <w:rPr>
          <w:rFonts w:ascii="Times New Roman" w:hAnsi="Times New Roman"/>
          <w:b/>
          <w:color w:val="111111"/>
          <w:szCs w:val="28"/>
        </w:rPr>
        <w:t>Методические рекомендации по выполнению контрольной работы</w:t>
      </w:r>
    </w:p>
    <w:p w14:paraId="0DB2041F" w14:textId="77777777" w:rsidR="00D37E16" w:rsidRDefault="00D37E16" w:rsidP="00D37E16">
      <w:pPr>
        <w:spacing w:line="360" w:lineRule="auto"/>
        <w:ind w:firstLine="709"/>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154D356" w14:textId="77777777" w:rsidR="00D37E16" w:rsidRDefault="00D37E16" w:rsidP="00D37E16">
      <w:pPr>
        <w:spacing w:line="360" w:lineRule="auto"/>
        <w:ind w:firstLine="709"/>
        <w:jc w:val="both"/>
        <w:rPr>
          <w:rFonts w:ascii="Times New Roman" w:hAnsi="Times New Roman" w:cs="Times New Roman"/>
          <w:color w:val="111111"/>
          <w:szCs w:val="28"/>
        </w:rPr>
      </w:pPr>
    </w:p>
    <w:p w14:paraId="3967B8A4" w14:textId="77777777" w:rsidR="00F50BF6" w:rsidRPr="00F50BF6" w:rsidRDefault="00F50BF6" w:rsidP="00614747">
      <w:pPr>
        <w:spacing w:line="360" w:lineRule="auto"/>
        <w:ind w:firstLine="709"/>
        <w:jc w:val="both"/>
        <w:rPr>
          <w:rFonts w:ascii="Times New Roman" w:hAnsi="Times New Roman" w:cs="Times New Roman"/>
          <w:b/>
          <w:bCs/>
          <w:szCs w:val="28"/>
        </w:rPr>
      </w:pPr>
      <w:r w:rsidRPr="00F50BF6">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232B7E" w14:textId="77777777" w:rsidR="00F50BF6" w:rsidRPr="00F50BF6" w:rsidRDefault="00F50BF6" w:rsidP="00614747">
      <w:pPr>
        <w:keepNext/>
        <w:spacing w:line="360" w:lineRule="auto"/>
        <w:ind w:firstLine="709"/>
        <w:jc w:val="both"/>
        <w:outlineLvl w:val="0"/>
        <w:rPr>
          <w:rFonts w:ascii="Times New Roman" w:eastAsia="Calibri" w:hAnsi="Times New Roman" w:cs="Times New Roman"/>
          <w:b/>
          <w:bCs/>
          <w:kern w:val="2"/>
          <w:szCs w:val="28"/>
        </w:rPr>
      </w:pPr>
      <w:bookmarkStart w:id="15" w:name="_Toc531614950"/>
      <w:bookmarkStart w:id="16" w:name="_Toc531686467"/>
      <w:r w:rsidRPr="00F50BF6">
        <w:rPr>
          <w:rFonts w:ascii="Times New Roman" w:eastAsia="Calibri" w:hAnsi="Times New Roman" w:cs="Times New Roman"/>
          <w:b/>
          <w:bCs/>
          <w:kern w:val="2"/>
          <w:szCs w:val="28"/>
        </w:rPr>
        <w:t>11. 1. Комплект лицензионного программного обеспечения:</w:t>
      </w:r>
      <w:bookmarkEnd w:id="15"/>
      <w:bookmarkEnd w:id="16"/>
    </w:p>
    <w:p w14:paraId="6F48584A" w14:textId="77777777" w:rsidR="00F50BF6" w:rsidRPr="00F50BF6" w:rsidRDefault="00F50BF6" w:rsidP="00F50BF6">
      <w:pPr>
        <w:keepNext/>
        <w:ind w:firstLine="709"/>
        <w:jc w:val="both"/>
        <w:outlineLvl w:val="0"/>
        <w:rPr>
          <w:rFonts w:ascii="Times New Roman" w:eastAsia="Calibri" w:hAnsi="Times New Roman" w:cs="Times New Roman"/>
          <w:bCs/>
          <w:kern w:val="2"/>
          <w:szCs w:val="28"/>
        </w:rPr>
      </w:pPr>
      <w:bookmarkStart w:id="17" w:name="_Toc531614951"/>
      <w:bookmarkStart w:id="18" w:name="_Toc531686468"/>
      <w:r w:rsidRPr="00F50BF6">
        <w:rPr>
          <w:rFonts w:ascii="Times New Roman" w:eastAsia="Calibri" w:hAnsi="Times New Roman" w:cs="Times New Roman"/>
          <w:bCs/>
          <w:kern w:val="2"/>
          <w:szCs w:val="28"/>
        </w:rPr>
        <w:t xml:space="preserve">1. </w:t>
      </w:r>
      <w:r w:rsidRPr="00F50BF6">
        <w:rPr>
          <w:rFonts w:ascii="Times New Roman" w:eastAsia="Calibri" w:hAnsi="Times New Roman" w:cs="Times New Roman"/>
          <w:bCs/>
          <w:kern w:val="2"/>
          <w:szCs w:val="28"/>
          <w:lang w:val="en-US"/>
        </w:rPr>
        <w:t>Windows</w:t>
      </w:r>
      <w:r w:rsidRPr="00F50BF6">
        <w:rPr>
          <w:rFonts w:ascii="Times New Roman" w:eastAsia="Calibri" w:hAnsi="Times New Roman" w:cs="Times New Roman"/>
          <w:bCs/>
          <w:kern w:val="2"/>
          <w:szCs w:val="28"/>
        </w:rPr>
        <w:t xml:space="preserve">, </w:t>
      </w:r>
      <w:r w:rsidRPr="00F50BF6">
        <w:rPr>
          <w:rFonts w:ascii="Times New Roman" w:eastAsia="Calibri" w:hAnsi="Times New Roman" w:cs="Times New Roman"/>
          <w:bCs/>
          <w:kern w:val="2"/>
          <w:szCs w:val="28"/>
          <w:lang w:val="en-US"/>
        </w:rPr>
        <w:t>Microsoft</w:t>
      </w:r>
      <w:r w:rsidRPr="00F50BF6">
        <w:rPr>
          <w:rFonts w:ascii="Times New Roman" w:eastAsia="Calibri" w:hAnsi="Times New Roman" w:cs="Times New Roman"/>
          <w:bCs/>
          <w:kern w:val="2"/>
          <w:szCs w:val="28"/>
        </w:rPr>
        <w:t xml:space="preserve"> </w:t>
      </w:r>
      <w:r w:rsidRPr="00F50BF6">
        <w:rPr>
          <w:rFonts w:ascii="Times New Roman" w:eastAsia="Calibri" w:hAnsi="Times New Roman" w:cs="Times New Roman"/>
          <w:bCs/>
          <w:kern w:val="2"/>
          <w:szCs w:val="28"/>
          <w:lang w:val="en-US"/>
        </w:rPr>
        <w:t>Office</w:t>
      </w:r>
      <w:r w:rsidRPr="00F50BF6">
        <w:rPr>
          <w:rFonts w:ascii="Times New Roman" w:eastAsia="Calibri" w:hAnsi="Times New Roman" w:cs="Times New Roman"/>
          <w:bCs/>
          <w:kern w:val="2"/>
          <w:szCs w:val="28"/>
        </w:rPr>
        <w:t>.</w:t>
      </w:r>
      <w:bookmarkEnd w:id="17"/>
      <w:bookmarkEnd w:id="18"/>
    </w:p>
    <w:p w14:paraId="7225C89B" w14:textId="64ACC820" w:rsidR="00F50BF6" w:rsidRPr="00F50BF6" w:rsidRDefault="00F50BF6" w:rsidP="00FC7C29">
      <w:pPr>
        <w:keepNext/>
        <w:ind w:firstLine="709"/>
        <w:jc w:val="both"/>
        <w:outlineLvl w:val="0"/>
        <w:rPr>
          <w:rFonts w:ascii="Times New Roman" w:eastAsia="Calibri" w:hAnsi="Times New Roman" w:cs="Times New Roman"/>
          <w:bCs/>
          <w:kern w:val="2"/>
          <w:szCs w:val="28"/>
        </w:rPr>
      </w:pPr>
      <w:r w:rsidRPr="00F50BF6">
        <w:rPr>
          <w:rFonts w:ascii="Times New Roman" w:eastAsia="Calibri" w:hAnsi="Times New Roman" w:cs="Times New Roman"/>
          <w:bCs/>
          <w:kern w:val="2"/>
          <w:szCs w:val="28"/>
        </w:rPr>
        <w:t xml:space="preserve">2. Антивирус </w:t>
      </w:r>
      <w:r w:rsidRPr="00F50BF6">
        <w:rPr>
          <w:rFonts w:ascii="Times New Roman" w:eastAsia="Calibri" w:hAnsi="Times New Roman" w:cs="Times New Roman"/>
          <w:bCs/>
          <w:kern w:val="2"/>
          <w:szCs w:val="28"/>
          <w:lang w:val="en-US"/>
        </w:rPr>
        <w:t>Kaspersky</w:t>
      </w:r>
    </w:p>
    <w:p w14:paraId="11C7C97A" w14:textId="666028F3" w:rsidR="00F50BF6" w:rsidRPr="00FC7C29" w:rsidRDefault="00F50BF6" w:rsidP="00FC7C29">
      <w:pPr>
        <w:keepNext/>
        <w:ind w:firstLine="709"/>
        <w:jc w:val="both"/>
        <w:outlineLvl w:val="0"/>
        <w:rPr>
          <w:rFonts w:ascii="Times New Roman" w:eastAsia="Calibri" w:hAnsi="Times New Roman" w:cs="Times New Roman"/>
          <w:bCs/>
          <w:kern w:val="2"/>
          <w:szCs w:val="28"/>
        </w:rPr>
      </w:pPr>
      <w:bookmarkStart w:id="19" w:name="_Toc531614953"/>
      <w:bookmarkStart w:id="20" w:name="_Toc531686470"/>
      <w:r w:rsidRPr="00F50BF6">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9"/>
      <w:bookmarkEnd w:id="20"/>
    </w:p>
    <w:p w14:paraId="38891A33" w14:textId="77777777" w:rsidR="00F50BF6" w:rsidRPr="00F50BF6" w:rsidRDefault="00F50BF6" w:rsidP="00F50BF6">
      <w:pPr>
        <w:shd w:val="clear" w:color="auto" w:fill="FFFFFF"/>
        <w:tabs>
          <w:tab w:val="left" w:pos="442"/>
        </w:tabs>
        <w:ind w:firstLine="709"/>
        <w:jc w:val="both"/>
        <w:rPr>
          <w:rFonts w:ascii="Times New Roman" w:eastAsia="Calibri" w:hAnsi="Times New Roman" w:cs="Times New Roman"/>
          <w:bCs/>
          <w:szCs w:val="28"/>
        </w:rPr>
      </w:pPr>
      <w:r w:rsidRPr="00F50BF6">
        <w:rPr>
          <w:rFonts w:ascii="Times New Roman" w:eastAsia="Calibri" w:hAnsi="Times New Roman" w:cs="Times New Roman"/>
          <w:bCs/>
          <w:szCs w:val="28"/>
        </w:rPr>
        <w:t>1. Информационно-правовая система «Гарант»</w:t>
      </w:r>
    </w:p>
    <w:p w14:paraId="7EBED7F0" w14:textId="77777777" w:rsidR="00F50BF6" w:rsidRPr="00F50BF6" w:rsidRDefault="00F50BF6" w:rsidP="00F50BF6">
      <w:pPr>
        <w:shd w:val="clear" w:color="auto" w:fill="FFFFFF"/>
        <w:tabs>
          <w:tab w:val="left" w:pos="442"/>
        </w:tabs>
        <w:ind w:firstLine="709"/>
        <w:jc w:val="both"/>
        <w:rPr>
          <w:rFonts w:ascii="Times New Roman" w:eastAsia="Calibri" w:hAnsi="Times New Roman" w:cs="Times New Roman"/>
          <w:bCs/>
          <w:szCs w:val="28"/>
        </w:rPr>
      </w:pPr>
      <w:r w:rsidRPr="00F50BF6">
        <w:rPr>
          <w:rFonts w:ascii="Times New Roman" w:eastAsia="Calibri" w:hAnsi="Times New Roman" w:cs="Times New Roman"/>
          <w:bCs/>
          <w:szCs w:val="28"/>
        </w:rPr>
        <w:t>2. Информационно-правовая система «Консультант Плюс»</w:t>
      </w:r>
    </w:p>
    <w:p w14:paraId="7A6F01FA" w14:textId="77777777" w:rsidR="00F50BF6" w:rsidRPr="00F50BF6" w:rsidRDefault="00F50BF6" w:rsidP="00F50BF6">
      <w:pPr>
        <w:shd w:val="clear" w:color="auto" w:fill="FFFFFF"/>
        <w:tabs>
          <w:tab w:val="left" w:pos="442"/>
        </w:tabs>
        <w:ind w:firstLine="709"/>
        <w:jc w:val="both"/>
        <w:rPr>
          <w:rFonts w:ascii="Times New Roman" w:eastAsia="Calibri" w:hAnsi="Times New Roman" w:cs="Times New Roman"/>
          <w:bCs/>
          <w:szCs w:val="28"/>
        </w:rPr>
      </w:pPr>
      <w:r w:rsidRPr="00F50BF6">
        <w:rPr>
          <w:rFonts w:ascii="Times New Roman" w:eastAsia="Calibri" w:hAnsi="Times New Roman" w:cs="Times New Roman"/>
          <w:bCs/>
          <w:szCs w:val="28"/>
        </w:rPr>
        <w:t xml:space="preserve">3. Электронная энциклопедия: </w:t>
      </w:r>
      <w:hyperlink r:id="rId25">
        <w:r w:rsidRPr="00F50BF6">
          <w:rPr>
            <w:rFonts w:ascii="Times New Roman" w:eastAsia="Calibri" w:hAnsi="Times New Roman" w:cs="Times New Roman"/>
            <w:bCs/>
            <w:color w:val="0000FF"/>
            <w:szCs w:val="28"/>
            <w:u w:val="single"/>
            <w:lang w:val="en-US"/>
          </w:rPr>
          <w:t>http</w:t>
        </w:r>
        <w:r w:rsidRPr="00F50BF6">
          <w:rPr>
            <w:rFonts w:ascii="Times New Roman" w:eastAsia="Calibri" w:hAnsi="Times New Roman" w:cs="Times New Roman"/>
            <w:bCs/>
            <w:color w:val="0000FF"/>
            <w:szCs w:val="28"/>
            <w:u w:val="single"/>
          </w:rPr>
          <w:t>://</w:t>
        </w:r>
        <w:proofErr w:type="spellStart"/>
        <w:r w:rsidRPr="00F50BF6">
          <w:rPr>
            <w:rFonts w:ascii="Times New Roman" w:eastAsia="Calibri" w:hAnsi="Times New Roman" w:cs="Times New Roman"/>
            <w:bCs/>
            <w:color w:val="0000FF"/>
            <w:szCs w:val="28"/>
            <w:u w:val="single"/>
            <w:lang w:val="en-US"/>
          </w:rPr>
          <w:t>ru</w:t>
        </w:r>
        <w:proofErr w:type="spellEnd"/>
        <w:r w:rsidRPr="00F50BF6">
          <w:rPr>
            <w:rFonts w:ascii="Times New Roman" w:eastAsia="Calibri" w:hAnsi="Times New Roman" w:cs="Times New Roman"/>
            <w:bCs/>
            <w:color w:val="0000FF"/>
            <w:szCs w:val="28"/>
            <w:u w:val="single"/>
          </w:rPr>
          <w:t>.</w:t>
        </w:r>
        <w:proofErr w:type="spellStart"/>
        <w:r w:rsidRPr="00F50BF6">
          <w:rPr>
            <w:rFonts w:ascii="Times New Roman" w:eastAsia="Calibri" w:hAnsi="Times New Roman" w:cs="Times New Roman"/>
            <w:bCs/>
            <w:color w:val="0000FF"/>
            <w:szCs w:val="28"/>
            <w:u w:val="single"/>
            <w:lang w:val="en-US"/>
          </w:rPr>
          <w:t>wikipedia</w:t>
        </w:r>
        <w:proofErr w:type="spellEnd"/>
        <w:r w:rsidRPr="00F50BF6">
          <w:rPr>
            <w:rFonts w:ascii="Times New Roman" w:eastAsia="Calibri" w:hAnsi="Times New Roman" w:cs="Times New Roman"/>
            <w:bCs/>
            <w:color w:val="0000FF"/>
            <w:szCs w:val="28"/>
            <w:u w:val="single"/>
          </w:rPr>
          <w:t>.</w:t>
        </w:r>
        <w:r w:rsidRPr="00F50BF6">
          <w:rPr>
            <w:rFonts w:ascii="Times New Roman" w:eastAsia="Calibri" w:hAnsi="Times New Roman" w:cs="Times New Roman"/>
            <w:bCs/>
            <w:color w:val="0000FF"/>
            <w:szCs w:val="28"/>
            <w:u w:val="single"/>
            <w:lang w:val="en-US"/>
          </w:rPr>
          <w:t>org</w:t>
        </w:r>
        <w:r w:rsidRPr="00F50BF6">
          <w:rPr>
            <w:rFonts w:ascii="Times New Roman" w:eastAsia="Calibri" w:hAnsi="Times New Roman" w:cs="Times New Roman"/>
            <w:bCs/>
            <w:color w:val="0000FF"/>
            <w:szCs w:val="28"/>
            <w:u w:val="single"/>
          </w:rPr>
          <w:t>/</w:t>
        </w:r>
        <w:r w:rsidRPr="00F50BF6">
          <w:rPr>
            <w:rFonts w:ascii="Times New Roman" w:eastAsia="Calibri" w:hAnsi="Times New Roman" w:cs="Times New Roman"/>
            <w:bCs/>
            <w:color w:val="0000FF"/>
            <w:szCs w:val="28"/>
            <w:u w:val="single"/>
            <w:lang w:val="en-US"/>
          </w:rPr>
          <w:t>wiki</w:t>
        </w:r>
        <w:r w:rsidRPr="00F50BF6">
          <w:rPr>
            <w:rFonts w:ascii="Times New Roman" w:eastAsia="Calibri" w:hAnsi="Times New Roman" w:cs="Times New Roman"/>
            <w:bCs/>
            <w:color w:val="0000FF"/>
            <w:szCs w:val="28"/>
            <w:u w:val="single"/>
          </w:rPr>
          <w:t>/</w:t>
        </w:r>
        <w:r w:rsidRPr="00F50BF6">
          <w:rPr>
            <w:rFonts w:ascii="Times New Roman" w:eastAsia="Calibri" w:hAnsi="Times New Roman" w:cs="Times New Roman"/>
            <w:bCs/>
            <w:color w:val="0000FF"/>
            <w:szCs w:val="28"/>
            <w:u w:val="single"/>
            <w:lang w:val="en-US"/>
          </w:rPr>
          <w:t>Wiki</w:t>
        </w:r>
      </w:hyperlink>
    </w:p>
    <w:p w14:paraId="0FABD453" w14:textId="77777777" w:rsidR="00F50BF6" w:rsidRPr="00F50BF6" w:rsidRDefault="00F50BF6" w:rsidP="00F50BF6">
      <w:pPr>
        <w:shd w:val="clear" w:color="auto" w:fill="FFFFFF"/>
        <w:tabs>
          <w:tab w:val="left" w:pos="442"/>
        </w:tabs>
        <w:ind w:firstLine="709"/>
        <w:jc w:val="both"/>
        <w:rPr>
          <w:rFonts w:ascii="Times New Roman" w:eastAsia="Calibri" w:hAnsi="Times New Roman" w:cs="Times New Roman"/>
          <w:bCs/>
          <w:szCs w:val="28"/>
        </w:rPr>
      </w:pPr>
      <w:r w:rsidRPr="00F50BF6">
        <w:rPr>
          <w:rFonts w:ascii="Times New Roman" w:eastAsia="Calibri" w:hAnsi="Times New Roman" w:cs="Times New Roman"/>
          <w:bCs/>
          <w:szCs w:val="28"/>
        </w:rPr>
        <w:t>4. Система комплексного раскрытия информации «СКРИН» -</w:t>
      </w:r>
      <w:r w:rsidRPr="00F50BF6">
        <w:rPr>
          <w:rFonts w:ascii="Times New Roman" w:eastAsia="Calibri" w:hAnsi="Times New Roman" w:cs="Times New Roman"/>
          <w:bCs/>
          <w:szCs w:val="28"/>
          <w:lang w:val="en-US"/>
        </w:rPr>
        <w:t>http</w:t>
      </w:r>
      <w:r w:rsidRPr="00F50BF6">
        <w:rPr>
          <w:rFonts w:ascii="Times New Roman" w:eastAsia="Calibri" w:hAnsi="Times New Roman" w:cs="Times New Roman"/>
          <w:bCs/>
          <w:szCs w:val="28"/>
        </w:rPr>
        <w:t>://</w:t>
      </w:r>
      <w:r w:rsidRPr="00F50BF6">
        <w:rPr>
          <w:rFonts w:ascii="Times New Roman" w:eastAsia="Calibri" w:hAnsi="Times New Roman" w:cs="Times New Roman"/>
          <w:bCs/>
          <w:szCs w:val="28"/>
          <w:lang w:val="en-US"/>
        </w:rPr>
        <w:t>www</w:t>
      </w:r>
      <w:r w:rsidRPr="00F50BF6">
        <w:rPr>
          <w:rFonts w:ascii="Times New Roman" w:eastAsia="Calibri" w:hAnsi="Times New Roman" w:cs="Times New Roman"/>
          <w:bCs/>
          <w:szCs w:val="28"/>
        </w:rPr>
        <w:t>.</w:t>
      </w:r>
      <w:proofErr w:type="spellStart"/>
      <w:r w:rsidRPr="00F50BF6">
        <w:rPr>
          <w:rFonts w:ascii="Times New Roman" w:eastAsia="Calibri" w:hAnsi="Times New Roman" w:cs="Times New Roman"/>
          <w:bCs/>
          <w:szCs w:val="28"/>
          <w:lang w:val="en-US"/>
        </w:rPr>
        <w:t>skrin</w:t>
      </w:r>
      <w:proofErr w:type="spellEnd"/>
      <w:r w:rsidRPr="00F50BF6">
        <w:rPr>
          <w:rFonts w:ascii="Times New Roman" w:eastAsia="Calibri" w:hAnsi="Times New Roman" w:cs="Times New Roman"/>
          <w:bCs/>
          <w:szCs w:val="28"/>
        </w:rPr>
        <w:t>.</w:t>
      </w:r>
      <w:proofErr w:type="spellStart"/>
      <w:r w:rsidRPr="00F50BF6">
        <w:rPr>
          <w:rFonts w:ascii="Times New Roman" w:eastAsia="Calibri" w:hAnsi="Times New Roman" w:cs="Times New Roman"/>
          <w:bCs/>
          <w:szCs w:val="28"/>
          <w:lang w:val="en-US"/>
        </w:rPr>
        <w:t>ru</w:t>
      </w:r>
      <w:proofErr w:type="spellEnd"/>
      <w:r w:rsidRPr="00F50BF6">
        <w:rPr>
          <w:rFonts w:ascii="Times New Roman" w:eastAsia="Calibri" w:hAnsi="Times New Roman" w:cs="Times New Roman"/>
          <w:bCs/>
          <w:szCs w:val="28"/>
        </w:rPr>
        <w:t>/</w:t>
      </w:r>
    </w:p>
    <w:p w14:paraId="4DFD3B69" w14:textId="77777777" w:rsidR="00F50BF6" w:rsidRPr="00F50BF6" w:rsidRDefault="00F50BF6" w:rsidP="00F50BF6">
      <w:pPr>
        <w:shd w:val="clear" w:color="auto" w:fill="FFFFFF"/>
        <w:tabs>
          <w:tab w:val="left" w:pos="442"/>
        </w:tabs>
        <w:ind w:firstLine="709"/>
        <w:jc w:val="both"/>
        <w:rPr>
          <w:rFonts w:ascii="Times New Roman" w:eastAsia="Calibri" w:hAnsi="Times New Roman" w:cs="Times New Roman"/>
          <w:b/>
          <w:bCs/>
          <w:szCs w:val="28"/>
        </w:rPr>
      </w:pPr>
      <w:r w:rsidRPr="00F50BF6">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6DCFB06" w14:textId="77777777" w:rsidR="00F50BF6" w:rsidRPr="00F50BF6" w:rsidRDefault="00F50BF6" w:rsidP="00F50BF6">
      <w:pPr>
        <w:ind w:firstLine="709"/>
        <w:jc w:val="both"/>
        <w:rPr>
          <w:rFonts w:ascii="Times New Roman" w:hAnsi="Times New Roman" w:cs="Times New Roman"/>
          <w:bCs/>
          <w:szCs w:val="28"/>
        </w:rPr>
      </w:pPr>
      <w:r w:rsidRPr="00F50BF6">
        <w:rPr>
          <w:rFonts w:ascii="Times New Roman" w:hAnsi="Times New Roman" w:cs="Times New Roman"/>
          <w:bCs/>
          <w:szCs w:val="28"/>
        </w:rPr>
        <w:t>- не используются</w:t>
      </w:r>
    </w:p>
    <w:p w14:paraId="6652FC45" w14:textId="77777777" w:rsidR="00D37E16" w:rsidRPr="00F50BF6" w:rsidRDefault="00D37E16" w:rsidP="00D37E16">
      <w:pPr>
        <w:spacing w:line="360" w:lineRule="auto"/>
        <w:ind w:firstLine="709"/>
        <w:jc w:val="both"/>
        <w:rPr>
          <w:rFonts w:ascii="Times New Roman" w:hAnsi="Times New Roman" w:cs="Times New Roman"/>
          <w:color w:val="111111"/>
        </w:rPr>
      </w:pPr>
      <w:r w:rsidRPr="00F50BF6">
        <w:rPr>
          <w:rFonts w:ascii="Times New Roman" w:hAnsi="Times New Roman" w:cs="Times New Roman"/>
          <w:color w:val="111111"/>
          <w:szCs w:val="28"/>
        </w:rPr>
        <w:t xml:space="preserve">        </w:t>
      </w:r>
      <w:bookmarkStart w:id="21" w:name="_Toc505877820"/>
    </w:p>
    <w:p w14:paraId="18A4BDCF" w14:textId="77777777" w:rsidR="00D37E16" w:rsidRDefault="00D37E16" w:rsidP="00D37E16">
      <w:pPr>
        <w:pStyle w:val="1"/>
        <w:spacing w:before="0" w:line="360" w:lineRule="auto"/>
        <w:ind w:firstLine="709"/>
        <w:jc w:val="both"/>
        <w:rPr>
          <w:color w:val="111111"/>
        </w:rPr>
      </w:pPr>
      <w:r w:rsidRPr="00F50BF6">
        <w:rPr>
          <w:rFonts w:ascii="Times New Roman" w:hAnsi="Times New Roman" w:cs="Times New Roman"/>
          <w:color w:val="111111"/>
        </w:rPr>
        <w:t>12. Описание материально</w:t>
      </w:r>
      <w:r>
        <w:rPr>
          <w:rFonts w:ascii="Times New Roman" w:hAnsi="Times New Roman" w:cs="Times New Roman"/>
          <w:color w:val="111111"/>
        </w:rPr>
        <w:t>-технической базы, необходимой для осуществления образовательного процесса по дисциплине</w:t>
      </w:r>
      <w:bookmarkEnd w:id="21"/>
    </w:p>
    <w:p w14:paraId="03126068"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3091DB7"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FC5EE91"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75E0F9D"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14:paraId="5E89B2D4"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 xml:space="preserve">- оснащенных демонстрационным оборудованием; </w:t>
      </w:r>
    </w:p>
    <w:p w14:paraId="639E6314"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14:paraId="4E4BDDF7" w14:textId="77777777" w:rsidR="00D37E16" w:rsidRPr="00075198" w:rsidRDefault="00D37E16" w:rsidP="00FC7C29">
      <w:pPr>
        <w:pStyle w:val="Style45"/>
        <w:tabs>
          <w:tab w:val="left" w:pos="274"/>
        </w:tabs>
        <w:spacing w:line="276" w:lineRule="auto"/>
        <w:ind w:firstLine="709"/>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14:paraId="5EC4EE3C" w14:textId="2611BB91" w:rsidR="000644D0" w:rsidRPr="00FC7C29" w:rsidRDefault="000644D0" w:rsidP="00FC7C29">
      <w:pPr>
        <w:tabs>
          <w:tab w:val="left" w:pos="0"/>
          <w:tab w:val="left" w:pos="360"/>
          <w:tab w:val="left" w:pos="1100"/>
        </w:tabs>
        <w:spacing w:line="360" w:lineRule="auto"/>
        <w:rPr>
          <w:rFonts w:asciiTheme="minorHAnsi" w:hAnsiTheme="minorHAnsi"/>
          <w:color w:val="111111"/>
        </w:rPr>
      </w:pPr>
    </w:p>
    <w:sectPr w:rsidR="000644D0" w:rsidRPr="00FC7C29">
      <w:footerReference w:type="default" r:id="rId26"/>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E91CF" w14:textId="77777777" w:rsidR="00966EA9" w:rsidRDefault="00966EA9">
      <w:r>
        <w:separator/>
      </w:r>
    </w:p>
  </w:endnote>
  <w:endnote w:type="continuationSeparator" w:id="0">
    <w:p w14:paraId="5C0E1DC9" w14:textId="77777777" w:rsidR="00966EA9" w:rsidRDefault="0096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95E50" w:rsidRDefault="00495E50">
    <w:pPr>
      <w:pStyle w:val="a6"/>
      <w:jc w:val="center"/>
      <w:rPr>
        <w:rFonts w:ascii="Times New Roman" w:hAnsi="Times New Roman" w:cs="Times New Roman"/>
        <w:sz w:val="20"/>
        <w:szCs w:val="20"/>
      </w:rPr>
    </w:pPr>
  </w:p>
  <w:p w14:paraId="2892AFA4" w14:textId="13067971" w:rsidR="00495E50" w:rsidRDefault="00495E50">
    <w:pPr>
      <w:pStyle w:val="a6"/>
    </w:pPr>
    <w:r>
      <w:fldChar w:fldCharType="begin"/>
    </w:r>
    <w:r>
      <w:instrText xml:space="preserve"> PAGE </w:instrText>
    </w:r>
    <w:r>
      <w:fldChar w:fldCharType="separate"/>
    </w:r>
    <w:r w:rsidR="0030524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12E3A" w14:textId="77777777" w:rsidR="00966EA9" w:rsidRDefault="00966EA9">
      <w:pPr>
        <w:rPr>
          <w:sz w:val="12"/>
        </w:rPr>
      </w:pPr>
      <w:r>
        <w:separator/>
      </w:r>
    </w:p>
  </w:footnote>
  <w:footnote w:type="continuationSeparator" w:id="0">
    <w:p w14:paraId="564F9EFA" w14:textId="77777777" w:rsidR="00966EA9" w:rsidRDefault="00966EA9">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766C7172"/>
    <w:lvl w:ilvl="0" w:tplc="B4EE7AF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15"/>
  </w:num>
  <w:num w:numId="4">
    <w:abstractNumId w:val="12"/>
  </w:num>
  <w:num w:numId="5">
    <w:abstractNumId w:val="11"/>
  </w:num>
  <w:num w:numId="6">
    <w:abstractNumId w:val="14"/>
  </w:num>
  <w:num w:numId="7">
    <w:abstractNumId w:val="0"/>
  </w:num>
  <w:num w:numId="8">
    <w:abstractNumId w:val="7"/>
  </w:num>
  <w:num w:numId="9">
    <w:abstractNumId w:val="10"/>
  </w:num>
  <w:num w:numId="10">
    <w:abstractNumId w:val="16"/>
  </w:num>
  <w:num w:numId="11">
    <w:abstractNumId w:val="2"/>
  </w:num>
  <w:num w:numId="12">
    <w:abstractNumId w:val="3"/>
  </w:num>
  <w:num w:numId="13">
    <w:abstractNumId w:val="5"/>
  </w:num>
  <w:num w:numId="14">
    <w:abstractNumId w:val="9"/>
  </w:num>
  <w:num w:numId="15">
    <w:abstractNumId w:val="13"/>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965"/>
    <w:rsid w:val="000200CC"/>
    <w:rsid w:val="000205AF"/>
    <w:rsid w:val="000279C0"/>
    <w:rsid w:val="0004530F"/>
    <w:rsid w:val="000644D0"/>
    <w:rsid w:val="000707B2"/>
    <w:rsid w:val="00074889"/>
    <w:rsid w:val="00075198"/>
    <w:rsid w:val="00083301"/>
    <w:rsid w:val="000837E8"/>
    <w:rsid w:val="00086B89"/>
    <w:rsid w:val="000A076B"/>
    <w:rsid w:val="000A61F5"/>
    <w:rsid w:val="000E4161"/>
    <w:rsid w:val="000F66CF"/>
    <w:rsid w:val="0012380A"/>
    <w:rsid w:val="00126AA4"/>
    <w:rsid w:val="00153B6F"/>
    <w:rsid w:val="001628FE"/>
    <w:rsid w:val="001751FC"/>
    <w:rsid w:val="00175618"/>
    <w:rsid w:val="00194DE7"/>
    <w:rsid w:val="001A4F3E"/>
    <w:rsid w:val="001B3225"/>
    <w:rsid w:val="001B42B4"/>
    <w:rsid w:val="001C4DF9"/>
    <w:rsid w:val="001D10FE"/>
    <w:rsid w:val="001E08CB"/>
    <w:rsid w:val="001E6298"/>
    <w:rsid w:val="001F5C9A"/>
    <w:rsid w:val="0020339F"/>
    <w:rsid w:val="00210E64"/>
    <w:rsid w:val="00246671"/>
    <w:rsid w:val="002477FE"/>
    <w:rsid w:val="0025553B"/>
    <w:rsid w:val="002856B6"/>
    <w:rsid w:val="002A13AE"/>
    <w:rsid w:val="002A4333"/>
    <w:rsid w:val="002C1622"/>
    <w:rsid w:val="002E7A49"/>
    <w:rsid w:val="00305244"/>
    <w:rsid w:val="00314CD8"/>
    <w:rsid w:val="003301B8"/>
    <w:rsid w:val="00333231"/>
    <w:rsid w:val="0033708A"/>
    <w:rsid w:val="00341C60"/>
    <w:rsid w:val="00343BD5"/>
    <w:rsid w:val="00346DBC"/>
    <w:rsid w:val="00347590"/>
    <w:rsid w:val="00375482"/>
    <w:rsid w:val="003A78FE"/>
    <w:rsid w:val="003B2C99"/>
    <w:rsid w:val="003B2E37"/>
    <w:rsid w:val="003B36D9"/>
    <w:rsid w:val="003E164B"/>
    <w:rsid w:val="004145F0"/>
    <w:rsid w:val="00436348"/>
    <w:rsid w:val="00436FC3"/>
    <w:rsid w:val="00442B7A"/>
    <w:rsid w:val="004626B8"/>
    <w:rsid w:val="00471B1E"/>
    <w:rsid w:val="00474D72"/>
    <w:rsid w:val="00485E1C"/>
    <w:rsid w:val="00495E50"/>
    <w:rsid w:val="00496B1B"/>
    <w:rsid w:val="004C24F1"/>
    <w:rsid w:val="004D165B"/>
    <w:rsid w:val="005016B2"/>
    <w:rsid w:val="00504B50"/>
    <w:rsid w:val="0050508F"/>
    <w:rsid w:val="00506252"/>
    <w:rsid w:val="00515C3A"/>
    <w:rsid w:val="00547B0A"/>
    <w:rsid w:val="00551862"/>
    <w:rsid w:val="00553227"/>
    <w:rsid w:val="00572115"/>
    <w:rsid w:val="00575F97"/>
    <w:rsid w:val="00587F94"/>
    <w:rsid w:val="005B7937"/>
    <w:rsid w:val="005C145A"/>
    <w:rsid w:val="005C29E0"/>
    <w:rsid w:val="005C2C06"/>
    <w:rsid w:val="005C57BB"/>
    <w:rsid w:val="005C5C3E"/>
    <w:rsid w:val="005D0F01"/>
    <w:rsid w:val="005D15E7"/>
    <w:rsid w:val="0060108F"/>
    <w:rsid w:val="00614747"/>
    <w:rsid w:val="00616659"/>
    <w:rsid w:val="0063227B"/>
    <w:rsid w:val="0068237A"/>
    <w:rsid w:val="006B67C8"/>
    <w:rsid w:val="006D0E60"/>
    <w:rsid w:val="006D3D28"/>
    <w:rsid w:val="006D6BC1"/>
    <w:rsid w:val="006E754A"/>
    <w:rsid w:val="0075012E"/>
    <w:rsid w:val="00764119"/>
    <w:rsid w:val="00776D35"/>
    <w:rsid w:val="00784B92"/>
    <w:rsid w:val="007A2B9D"/>
    <w:rsid w:val="007A61F0"/>
    <w:rsid w:val="007C15E5"/>
    <w:rsid w:val="007C27DD"/>
    <w:rsid w:val="007C6F4F"/>
    <w:rsid w:val="007D1D92"/>
    <w:rsid w:val="007D243C"/>
    <w:rsid w:val="007D7606"/>
    <w:rsid w:val="007E22AB"/>
    <w:rsid w:val="007E4F54"/>
    <w:rsid w:val="00804427"/>
    <w:rsid w:val="0080711E"/>
    <w:rsid w:val="008102D9"/>
    <w:rsid w:val="00835A5B"/>
    <w:rsid w:val="00843798"/>
    <w:rsid w:val="00853E5F"/>
    <w:rsid w:val="00865703"/>
    <w:rsid w:val="0087394D"/>
    <w:rsid w:val="008A1F33"/>
    <w:rsid w:val="008A4A85"/>
    <w:rsid w:val="008C593C"/>
    <w:rsid w:val="008E092A"/>
    <w:rsid w:val="008E2F7F"/>
    <w:rsid w:val="008E35A4"/>
    <w:rsid w:val="009163B0"/>
    <w:rsid w:val="00917587"/>
    <w:rsid w:val="00931A97"/>
    <w:rsid w:val="00966EA9"/>
    <w:rsid w:val="0096704E"/>
    <w:rsid w:val="009964F8"/>
    <w:rsid w:val="009B0296"/>
    <w:rsid w:val="009B6BAE"/>
    <w:rsid w:val="009D1158"/>
    <w:rsid w:val="009E375B"/>
    <w:rsid w:val="009F2AF9"/>
    <w:rsid w:val="00A04D35"/>
    <w:rsid w:val="00A1736C"/>
    <w:rsid w:val="00A32093"/>
    <w:rsid w:val="00A34312"/>
    <w:rsid w:val="00A51555"/>
    <w:rsid w:val="00A56AFA"/>
    <w:rsid w:val="00A7092A"/>
    <w:rsid w:val="00A7663B"/>
    <w:rsid w:val="00A83582"/>
    <w:rsid w:val="00AC351A"/>
    <w:rsid w:val="00AE4E3F"/>
    <w:rsid w:val="00B0574E"/>
    <w:rsid w:val="00B13590"/>
    <w:rsid w:val="00B26E1A"/>
    <w:rsid w:val="00B27563"/>
    <w:rsid w:val="00B53FEF"/>
    <w:rsid w:val="00B55972"/>
    <w:rsid w:val="00B5730D"/>
    <w:rsid w:val="00B73D62"/>
    <w:rsid w:val="00B90717"/>
    <w:rsid w:val="00B97F58"/>
    <w:rsid w:val="00BC3E3B"/>
    <w:rsid w:val="00BD6242"/>
    <w:rsid w:val="00BE3EDF"/>
    <w:rsid w:val="00C075E1"/>
    <w:rsid w:val="00C13494"/>
    <w:rsid w:val="00C13D06"/>
    <w:rsid w:val="00C15AA6"/>
    <w:rsid w:val="00C21BFE"/>
    <w:rsid w:val="00C2382B"/>
    <w:rsid w:val="00C31580"/>
    <w:rsid w:val="00C3268A"/>
    <w:rsid w:val="00C80366"/>
    <w:rsid w:val="00C831FF"/>
    <w:rsid w:val="00C8397B"/>
    <w:rsid w:val="00C860E3"/>
    <w:rsid w:val="00C874F4"/>
    <w:rsid w:val="00C92E3C"/>
    <w:rsid w:val="00CA3C5B"/>
    <w:rsid w:val="00CB1F79"/>
    <w:rsid w:val="00D36BD2"/>
    <w:rsid w:val="00D37E16"/>
    <w:rsid w:val="00D46239"/>
    <w:rsid w:val="00D5686A"/>
    <w:rsid w:val="00D61E31"/>
    <w:rsid w:val="00D658DC"/>
    <w:rsid w:val="00D67032"/>
    <w:rsid w:val="00D6747F"/>
    <w:rsid w:val="00D85FDF"/>
    <w:rsid w:val="00D94B77"/>
    <w:rsid w:val="00DC7957"/>
    <w:rsid w:val="00E16246"/>
    <w:rsid w:val="00E3322F"/>
    <w:rsid w:val="00E33C92"/>
    <w:rsid w:val="00E44722"/>
    <w:rsid w:val="00E47212"/>
    <w:rsid w:val="00E50EDB"/>
    <w:rsid w:val="00E544C3"/>
    <w:rsid w:val="00E57CBA"/>
    <w:rsid w:val="00E9061C"/>
    <w:rsid w:val="00EB6969"/>
    <w:rsid w:val="00EC7C24"/>
    <w:rsid w:val="00ED4D38"/>
    <w:rsid w:val="00EE3BD2"/>
    <w:rsid w:val="00EF0563"/>
    <w:rsid w:val="00EF3374"/>
    <w:rsid w:val="00F018DA"/>
    <w:rsid w:val="00F06AAE"/>
    <w:rsid w:val="00F212F7"/>
    <w:rsid w:val="00F22B23"/>
    <w:rsid w:val="00F2333F"/>
    <w:rsid w:val="00F345D0"/>
    <w:rsid w:val="00F50BF6"/>
    <w:rsid w:val="00F62AEC"/>
    <w:rsid w:val="00F64800"/>
    <w:rsid w:val="00F707D8"/>
    <w:rsid w:val="00FA22E6"/>
    <w:rsid w:val="00FA6DA5"/>
    <w:rsid w:val="00FC36D8"/>
    <w:rsid w:val="00FC5FFB"/>
    <w:rsid w:val="00FC7538"/>
    <w:rsid w:val="00FC7C29"/>
    <w:rsid w:val="00FD6551"/>
    <w:rsid w:val="00FF635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0">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1">
    <w:name w:val="footnote reference"/>
    <w:basedOn w:val="a0"/>
    <w:semiHidden/>
    <w:unhideWhenUsed/>
    <w:rsid w:val="00CA3C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92657450">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1007" TargetMode="External"/><Relationship Id="rId18" Type="http://schemas.openxmlformats.org/officeDocument/2006/relationships/hyperlink" Target="http://www.znaniu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s://znanium.com/catalog/product/1014759"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38671"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product/1028506" TargetMode="External"/><Relationship Id="rId22" Type="http://schemas.openxmlformats.org/officeDocument/2006/relationships/hyperlink" Target="https://grebennik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1099C-FD33-448B-A21D-0E01F313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31</Pages>
  <Words>8262</Words>
  <Characters>47096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14</cp:revision>
  <cp:lastPrinted>2023-05-17T12:58:00Z</cp:lastPrinted>
  <dcterms:created xsi:type="dcterms:W3CDTF">2023-04-03T09:08:00Z</dcterms:created>
  <dcterms:modified xsi:type="dcterms:W3CDTF">2023-05-18T08:53:00Z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